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AF" w:rsidRPr="00F54C7F" w:rsidRDefault="00EB23D2" w:rsidP="00EB23D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Centrum pre deti a rodiny Medzilaborce, </w:t>
      </w:r>
      <w:r w:rsidR="00B510AF" w:rsidRPr="00F54C7F">
        <w:rPr>
          <w:b/>
          <w:bCs/>
        </w:rPr>
        <w:t>kpt. Nálepku 369/5, 068 01  Medzilaborce</w:t>
      </w: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3B787D" w:rsidP="00F54C7F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Výročná správa </w:t>
      </w:r>
      <w:r w:rsidR="00EB23D2">
        <w:rPr>
          <w:b/>
          <w:bCs/>
          <w:sz w:val="40"/>
          <w:szCs w:val="40"/>
        </w:rPr>
        <w:t>CDR</w:t>
      </w:r>
      <w:r w:rsidR="00DA020D">
        <w:rPr>
          <w:b/>
          <w:bCs/>
          <w:sz w:val="40"/>
          <w:szCs w:val="40"/>
        </w:rPr>
        <w:t xml:space="preserve"> Medzilaborce za rok 202</w:t>
      </w:r>
      <w:r w:rsidR="00524A11">
        <w:rPr>
          <w:b/>
          <w:bCs/>
          <w:sz w:val="40"/>
          <w:szCs w:val="40"/>
        </w:rPr>
        <w:t>2</w:t>
      </w: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3B787D" w:rsidRPr="00F54C7F" w:rsidRDefault="00B510AF" w:rsidP="003B787D">
      <w:pPr>
        <w:tabs>
          <w:tab w:val="left" w:pos="5520"/>
        </w:tabs>
        <w:spacing w:line="360" w:lineRule="auto"/>
        <w:jc w:val="both"/>
      </w:pPr>
      <w:r w:rsidRPr="00F54C7F">
        <w:tab/>
      </w:r>
    </w:p>
    <w:p w:rsidR="00B510AF" w:rsidRPr="00F54C7F" w:rsidRDefault="00B510AF" w:rsidP="00F54C7F">
      <w:pPr>
        <w:tabs>
          <w:tab w:val="left" w:pos="6580"/>
          <w:tab w:val="left" w:pos="6730"/>
        </w:tabs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</w:p>
    <w:p w:rsidR="00B510AF" w:rsidRPr="00F54C7F" w:rsidRDefault="00B510AF" w:rsidP="00F54C7F">
      <w:pPr>
        <w:spacing w:line="360" w:lineRule="auto"/>
        <w:jc w:val="both"/>
      </w:pPr>
      <w:r w:rsidRPr="00F54C7F">
        <w:t xml:space="preserve">Medzilaborce, </w:t>
      </w:r>
      <w:r w:rsidR="00524A11">
        <w:t>máj</w:t>
      </w:r>
      <w:r w:rsidR="00EB23D2">
        <w:t xml:space="preserve"> </w:t>
      </w:r>
      <w:r w:rsidRPr="00F54C7F">
        <w:t>20</w:t>
      </w:r>
      <w:r w:rsidR="00DA020D">
        <w:t>2</w:t>
      </w:r>
      <w:r w:rsidR="00524A11">
        <w:t>3</w:t>
      </w:r>
    </w:p>
    <w:p w:rsidR="00B510AF" w:rsidRDefault="00B510AF" w:rsidP="00F54C7F">
      <w:pPr>
        <w:spacing w:line="360" w:lineRule="auto"/>
        <w:jc w:val="both"/>
      </w:pPr>
    </w:p>
    <w:p w:rsidR="003B787D" w:rsidRPr="00F54C7F" w:rsidRDefault="003B787D" w:rsidP="00F54C7F">
      <w:pPr>
        <w:spacing w:line="360" w:lineRule="auto"/>
        <w:jc w:val="both"/>
      </w:pPr>
    </w:p>
    <w:p w:rsidR="00B510AF" w:rsidRDefault="00B510AF" w:rsidP="00F54C7F">
      <w:pPr>
        <w:spacing w:line="360" w:lineRule="auto"/>
        <w:jc w:val="both"/>
      </w:pPr>
    </w:p>
    <w:p w:rsidR="00EB23D2" w:rsidRDefault="00EB23D2" w:rsidP="00F54C7F">
      <w:pPr>
        <w:spacing w:line="360" w:lineRule="auto"/>
        <w:jc w:val="both"/>
      </w:pPr>
    </w:p>
    <w:p w:rsidR="00356AF6" w:rsidRPr="00F54C7F" w:rsidRDefault="00356AF6" w:rsidP="00F54C7F">
      <w:pPr>
        <w:spacing w:line="360" w:lineRule="auto"/>
        <w:jc w:val="both"/>
      </w:pPr>
    </w:p>
    <w:p w:rsidR="008422B8" w:rsidRDefault="008422B8" w:rsidP="00F54C7F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OBSAH</w:t>
      </w:r>
    </w:p>
    <w:p w:rsidR="00876157" w:rsidRPr="004362A0" w:rsidRDefault="00876157" w:rsidP="00F54C7F">
      <w:pPr>
        <w:spacing w:line="360" w:lineRule="auto"/>
        <w:jc w:val="both"/>
        <w:rPr>
          <w:bCs/>
        </w:rPr>
      </w:pPr>
    </w:p>
    <w:p w:rsidR="00BD1A22" w:rsidRPr="004362A0" w:rsidRDefault="00BD1A22" w:rsidP="00BD1A22">
      <w:pPr>
        <w:pStyle w:val="Odsekzoznamu"/>
        <w:numPr>
          <w:ilvl w:val="0"/>
          <w:numId w:val="3"/>
        </w:numPr>
        <w:spacing w:after="240" w:line="360" w:lineRule="auto"/>
        <w:jc w:val="both"/>
      </w:pPr>
      <w:r w:rsidRPr="004362A0">
        <w:t>Identifikácia organizácie</w:t>
      </w:r>
    </w:p>
    <w:p w:rsidR="00B510AF" w:rsidRPr="004362A0" w:rsidRDefault="004A6964" w:rsidP="00BD1A22">
      <w:pPr>
        <w:pStyle w:val="Odsekzoznamu"/>
        <w:numPr>
          <w:ilvl w:val="0"/>
          <w:numId w:val="3"/>
        </w:numPr>
        <w:spacing w:after="240" w:line="360" w:lineRule="auto"/>
        <w:jc w:val="both"/>
      </w:pPr>
      <w:r w:rsidRPr="004362A0">
        <w:t>Poslanie a strednodobý výhľad organizácie</w:t>
      </w:r>
    </w:p>
    <w:p w:rsidR="00876157" w:rsidRPr="004362A0" w:rsidRDefault="004A6964" w:rsidP="00356AF6">
      <w:pPr>
        <w:pStyle w:val="Odsekzoznamu"/>
        <w:numPr>
          <w:ilvl w:val="0"/>
          <w:numId w:val="3"/>
        </w:numPr>
        <w:spacing w:after="240" w:line="360" w:lineRule="auto"/>
        <w:jc w:val="both"/>
      </w:pPr>
      <w:r w:rsidRPr="004362A0">
        <w:t>Odpočet splnených úloh</w:t>
      </w:r>
    </w:p>
    <w:p w:rsidR="00876157" w:rsidRPr="004362A0" w:rsidRDefault="004A6964" w:rsidP="00876157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>Koncepčná činnosť</w:t>
      </w:r>
      <w:r w:rsidR="00B510AF" w:rsidRPr="004362A0">
        <w:t xml:space="preserve"> </w:t>
      </w:r>
    </w:p>
    <w:p w:rsidR="004A6964" w:rsidRPr="004362A0" w:rsidRDefault="004A6964" w:rsidP="004A6964">
      <w:pPr>
        <w:pStyle w:val="Odsekzoznamu"/>
        <w:spacing w:line="360" w:lineRule="auto"/>
        <w:jc w:val="both"/>
      </w:pPr>
    </w:p>
    <w:p w:rsidR="00B510AF" w:rsidRPr="004362A0" w:rsidRDefault="004A6964" w:rsidP="00F54C7F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 xml:space="preserve">Koordinačná a riadiaca činnosť </w:t>
      </w:r>
    </w:p>
    <w:p w:rsidR="008422B8" w:rsidRPr="004362A0" w:rsidRDefault="008422B8" w:rsidP="008422B8">
      <w:pPr>
        <w:pStyle w:val="Odsekzoznamu"/>
        <w:spacing w:line="360" w:lineRule="auto"/>
        <w:jc w:val="both"/>
      </w:pPr>
    </w:p>
    <w:p w:rsidR="004A6964" w:rsidRPr="004362A0" w:rsidRDefault="004A6964" w:rsidP="00037A81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>Metodická činnosť</w:t>
      </w:r>
    </w:p>
    <w:p w:rsidR="004A6964" w:rsidRPr="004362A0" w:rsidRDefault="004A6964" w:rsidP="004A6964">
      <w:pPr>
        <w:pStyle w:val="Odsekzoznamu"/>
        <w:spacing w:line="360" w:lineRule="auto"/>
        <w:jc w:val="both"/>
      </w:pPr>
    </w:p>
    <w:p w:rsidR="00B510AF" w:rsidRPr="004362A0" w:rsidRDefault="00E675F0" w:rsidP="00037A81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>Vzdelávanie, supervízia</w:t>
      </w:r>
    </w:p>
    <w:p w:rsidR="008422B8" w:rsidRPr="004362A0" w:rsidRDefault="008422B8" w:rsidP="008422B8">
      <w:pPr>
        <w:pStyle w:val="Odsekzoznamu"/>
        <w:spacing w:line="360" w:lineRule="auto"/>
        <w:jc w:val="both"/>
      </w:pPr>
    </w:p>
    <w:p w:rsidR="003B787D" w:rsidRPr="004362A0" w:rsidRDefault="00E675F0" w:rsidP="003B787D">
      <w:pPr>
        <w:pStyle w:val="Odsekzoznamu"/>
        <w:numPr>
          <w:ilvl w:val="0"/>
          <w:numId w:val="3"/>
        </w:numPr>
        <w:spacing w:line="360" w:lineRule="auto"/>
        <w:jc w:val="both"/>
      </w:pPr>
      <w:r w:rsidRPr="004362A0">
        <w:t>Kontrolná činnosť</w:t>
      </w:r>
    </w:p>
    <w:p w:rsidR="000B1464" w:rsidRPr="004362A0" w:rsidRDefault="000B1464" w:rsidP="00253FAE">
      <w:pPr>
        <w:pStyle w:val="Odsekzoznamu"/>
        <w:spacing w:line="360" w:lineRule="auto"/>
        <w:ind w:left="360"/>
        <w:jc w:val="both"/>
      </w:pPr>
    </w:p>
    <w:p w:rsidR="00356AF6" w:rsidRPr="004362A0" w:rsidRDefault="00356AF6" w:rsidP="00253FAE">
      <w:pPr>
        <w:pStyle w:val="Odsekzoznamu"/>
        <w:spacing w:line="360" w:lineRule="auto"/>
        <w:ind w:left="360"/>
        <w:jc w:val="both"/>
      </w:pPr>
      <w:r w:rsidRPr="004362A0">
        <w:t xml:space="preserve">9. </w:t>
      </w:r>
      <w:r w:rsidR="00E675F0" w:rsidRPr="004362A0">
        <w:t>Štatistická činnosť</w:t>
      </w:r>
    </w:p>
    <w:p w:rsidR="00270B8F" w:rsidRPr="004362A0" w:rsidRDefault="00270B8F" w:rsidP="00356AF6">
      <w:pPr>
        <w:pStyle w:val="Odsekzoznamu"/>
        <w:spacing w:line="360" w:lineRule="auto"/>
        <w:ind w:left="0"/>
        <w:jc w:val="both"/>
      </w:pPr>
    </w:p>
    <w:p w:rsidR="009C044B" w:rsidRPr="004362A0" w:rsidRDefault="00356AF6" w:rsidP="00356AF6">
      <w:pPr>
        <w:pStyle w:val="Odsekzoznamu"/>
        <w:spacing w:line="360" w:lineRule="auto"/>
        <w:ind w:left="0"/>
        <w:jc w:val="both"/>
      </w:pPr>
      <w:r w:rsidRPr="004362A0">
        <w:t xml:space="preserve">    10. </w:t>
      </w:r>
      <w:r w:rsidR="00E675F0" w:rsidRPr="004362A0">
        <w:t xml:space="preserve">Rozpočet organizácie </w:t>
      </w:r>
    </w:p>
    <w:p w:rsidR="00DD593D" w:rsidRPr="004362A0" w:rsidRDefault="00DD593D" w:rsidP="00356AF6">
      <w:pPr>
        <w:pStyle w:val="Odsekzoznamu"/>
        <w:spacing w:line="360" w:lineRule="auto"/>
        <w:ind w:left="0"/>
        <w:jc w:val="both"/>
      </w:pPr>
    </w:p>
    <w:p w:rsidR="00DD593D" w:rsidRPr="004362A0" w:rsidRDefault="00DD593D" w:rsidP="00356AF6">
      <w:pPr>
        <w:pStyle w:val="Odsekzoznamu"/>
        <w:spacing w:line="360" w:lineRule="auto"/>
        <w:ind w:left="0"/>
        <w:jc w:val="both"/>
      </w:pPr>
      <w:r w:rsidRPr="004362A0">
        <w:t xml:space="preserve">    11. </w:t>
      </w:r>
      <w:r w:rsidR="00E675F0" w:rsidRPr="004362A0">
        <w:t>Aktivity centra</w:t>
      </w:r>
    </w:p>
    <w:p w:rsidR="00A577DD" w:rsidRPr="004362A0" w:rsidRDefault="00A577DD" w:rsidP="00356AF6">
      <w:pPr>
        <w:pStyle w:val="Odsekzoznamu"/>
        <w:spacing w:line="360" w:lineRule="auto"/>
        <w:ind w:left="0"/>
        <w:jc w:val="both"/>
      </w:pPr>
    </w:p>
    <w:p w:rsidR="00A577DD" w:rsidRPr="004362A0" w:rsidRDefault="00A577DD" w:rsidP="00356AF6">
      <w:pPr>
        <w:pStyle w:val="Odsekzoznamu"/>
        <w:spacing w:line="360" w:lineRule="auto"/>
        <w:ind w:left="0"/>
        <w:jc w:val="both"/>
      </w:pPr>
      <w:r w:rsidRPr="004362A0">
        <w:t xml:space="preserve">    12. </w:t>
      </w:r>
      <w:r w:rsidR="00E675F0" w:rsidRPr="004362A0">
        <w:t xml:space="preserve">Krátkodobé ciele na rok 2021 </w:t>
      </w:r>
    </w:p>
    <w:p w:rsidR="0027265E" w:rsidRPr="004362A0" w:rsidRDefault="0027265E" w:rsidP="00356AF6">
      <w:pPr>
        <w:pStyle w:val="Odsekzoznamu"/>
        <w:spacing w:line="360" w:lineRule="auto"/>
        <w:ind w:left="0"/>
        <w:jc w:val="both"/>
      </w:pPr>
    </w:p>
    <w:p w:rsidR="00CD5AAD" w:rsidRPr="004362A0" w:rsidRDefault="00CD5AAD" w:rsidP="00CD5AAD">
      <w:pPr>
        <w:pStyle w:val="Odsekzoznamu"/>
        <w:spacing w:line="360" w:lineRule="auto"/>
        <w:ind w:left="0"/>
        <w:jc w:val="both"/>
      </w:pPr>
    </w:p>
    <w:p w:rsidR="00E675F0" w:rsidRPr="004362A0" w:rsidRDefault="00E675F0" w:rsidP="00CD5AAD">
      <w:pPr>
        <w:pStyle w:val="Odsekzoznamu"/>
        <w:spacing w:line="360" w:lineRule="auto"/>
        <w:ind w:left="0"/>
        <w:jc w:val="both"/>
      </w:pPr>
    </w:p>
    <w:p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:rsidR="00E675F0" w:rsidRDefault="00E675F0" w:rsidP="00CD5AAD">
      <w:pPr>
        <w:pStyle w:val="Odsekzoznamu"/>
        <w:spacing w:line="360" w:lineRule="auto"/>
        <w:ind w:left="0"/>
        <w:jc w:val="both"/>
        <w:rPr>
          <w:b/>
        </w:rPr>
      </w:pPr>
    </w:p>
    <w:p w:rsidR="00855060" w:rsidRPr="00F54C7F" w:rsidRDefault="00855060" w:rsidP="00F54C7F">
      <w:pPr>
        <w:spacing w:line="360" w:lineRule="auto"/>
        <w:jc w:val="both"/>
      </w:pPr>
    </w:p>
    <w:p w:rsidR="00A91354" w:rsidRPr="00DA0518" w:rsidRDefault="00F716F5" w:rsidP="005A348A">
      <w:pPr>
        <w:pStyle w:val="Odsekzoznamu"/>
        <w:spacing w:line="360" w:lineRule="auto"/>
        <w:ind w:left="0"/>
        <w:jc w:val="both"/>
        <w:rPr>
          <w:b/>
          <w:bCs/>
        </w:rPr>
      </w:pPr>
      <w:r w:rsidRPr="00DA0518">
        <w:rPr>
          <w:b/>
          <w:bCs/>
        </w:rPr>
        <w:lastRenderedPageBreak/>
        <w:t xml:space="preserve">1. </w:t>
      </w:r>
      <w:r w:rsidR="00BD1A22" w:rsidRPr="00DA0518">
        <w:rPr>
          <w:b/>
          <w:bCs/>
        </w:rPr>
        <w:t>Identifikácia organizácie</w:t>
      </w:r>
      <w:r w:rsidR="005A348A" w:rsidRPr="00DA0518">
        <w:rPr>
          <w:b/>
          <w:bCs/>
        </w:rPr>
        <w:t xml:space="preserve"> </w:t>
      </w:r>
    </w:p>
    <w:p w:rsidR="004A6964" w:rsidRDefault="004A6964" w:rsidP="004A6964">
      <w:pPr>
        <w:spacing w:line="360" w:lineRule="auto"/>
        <w:jc w:val="both"/>
      </w:pPr>
      <w:r w:rsidRPr="000829F6">
        <w:t xml:space="preserve">Názov: </w:t>
      </w:r>
      <w:r>
        <w:t>Centrum pre deti a rodiny Medzilaborce</w:t>
      </w:r>
    </w:p>
    <w:p w:rsidR="004A6964" w:rsidRPr="00E24334" w:rsidRDefault="004A6964" w:rsidP="004A6964">
      <w:pPr>
        <w:spacing w:line="360" w:lineRule="auto"/>
      </w:pPr>
      <w:r w:rsidRPr="00BD4F1B">
        <w:t>Adresa:</w:t>
      </w:r>
      <w:r w:rsidRPr="002E09B3">
        <w:t xml:space="preserve"> </w:t>
      </w:r>
      <w:r>
        <w:t>kpt. Nálepku 369/5, 068 01  Medzilaborce</w:t>
      </w:r>
    </w:p>
    <w:p w:rsidR="004A6964" w:rsidRDefault="004A6964" w:rsidP="004A6964">
      <w:pPr>
        <w:spacing w:line="360" w:lineRule="auto"/>
      </w:pPr>
      <w:r w:rsidRPr="00BD4F1B">
        <w:t>Kontakt</w:t>
      </w:r>
      <w:r>
        <w:t xml:space="preserve">: </w:t>
      </w:r>
      <w:r w:rsidRPr="00BD4F1B">
        <w:t xml:space="preserve"> </w:t>
      </w:r>
      <w:r>
        <w:t xml:space="preserve">0917 972 254, </w:t>
      </w:r>
      <w:hyperlink r:id="rId8" w:history="1">
        <w:r w:rsidRPr="00D30B2D">
          <w:rPr>
            <w:rStyle w:val="Hypertextovprepojenie"/>
          </w:rPr>
          <w:t>riaditel.medzilaborce@ded.gov.sk</w:t>
        </w:r>
      </w:hyperlink>
    </w:p>
    <w:p w:rsidR="004A6964" w:rsidRPr="00BD4F1B" w:rsidRDefault="004A6964" w:rsidP="004A6964">
      <w:pPr>
        <w:spacing w:line="360" w:lineRule="auto"/>
      </w:pPr>
      <w:r>
        <w:t>Riaditeľ: Ing. Vladislav Fejo</w:t>
      </w:r>
    </w:p>
    <w:p w:rsidR="004A6964" w:rsidRPr="00BD4F1B" w:rsidRDefault="004A6964" w:rsidP="004A6964">
      <w:pPr>
        <w:spacing w:line="360" w:lineRule="auto"/>
      </w:pPr>
      <w:r w:rsidRPr="00BD4F1B">
        <w:t>Právna forma</w:t>
      </w:r>
      <w:r>
        <w:t>: s právnou subjektivitou</w:t>
      </w:r>
    </w:p>
    <w:p w:rsidR="004A6964" w:rsidRPr="00BD4F1B" w:rsidRDefault="004A6964" w:rsidP="004A6964">
      <w:pPr>
        <w:spacing w:line="360" w:lineRule="auto"/>
      </w:pPr>
      <w:r w:rsidRPr="00BD4F1B">
        <w:t>Forma hospodárenia</w:t>
      </w:r>
      <w:r>
        <w:t xml:space="preserve">: </w:t>
      </w:r>
      <w:r w:rsidRPr="00BD4F1B">
        <w:t>rozpočtová organizácia</w:t>
      </w:r>
    </w:p>
    <w:p w:rsidR="004A6964" w:rsidRDefault="004A6964" w:rsidP="004A6964">
      <w:pPr>
        <w:spacing w:line="360" w:lineRule="auto"/>
      </w:pPr>
      <w:r w:rsidRPr="00BD4F1B">
        <w:t>IČO:</w:t>
      </w:r>
      <w:r>
        <w:t xml:space="preserve"> 42029481</w:t>
      </w:r>
    </w:p>
    <w:p w:rsidR="00FD329B" w:rsidRDefault="004A6964" w:rsidP="004A6964">
      <w:pPr>
        <w:spacing w:line="360" w:lineRule="auto"/>
      </w:pPr>
      <w:r w:rsidRPr="00A029EB">
        <w:t xml:space="preserve">DIČ: </w:t>
      </w:r>
      <w:r w:rsidR="00A029EB" w:rsidRPr="00A029EB">
        <w:t>2022127360</w:t>
      </w:r>
    </w:p>
    <w:p w:rsidR="00625D05" w:rsidRPr="00A029EB" w:rsidRDefault="00625D05" w:rsidP="004A6964">
      <w:pPr>
        <w:spacing w:line="360" w:lineRule="auto"/>
      </w:pPr>
    </w:p>
    <w:p w:rsidR="005A348A" w:rsidRDefault="00A91354" w:rsidP="00A91354">
      <w:pPr>
        <w:pStyle w:val="Zarkazkladnhotextu"/>
        <w:spacing w:line="360" w:lineRule="auto"/>
        <w:ind w:firstLine="0"/>
        <w:jc w:val="both"/>
      </w:pPr>
      <w:r>
        <w:t xml:space="preserve">        </w:t>
      </w:r>
      <w:r w:rsidR="00B510AF" w:rsidRPr="00F54C7F">
        <w:t xml:space="preserve">Detský domov na ul. </w:t>
      </w:r>
      <w:r w:rsidR="00356AF6">
        <w:t>k</w:t>
      </w:r>
      <w:r w:rsidR="00B510AF" w:rsidRPr="00F54C7F">
        <w:t>pt. Nálepku v Medzilaborciach vznikol 1. januára 2006 v súvislosti s transformáciou ŠZŠI v Medzilaborciach. Dňa 01.04.2014 bol dodatkom k zriaďovateľskej listine zmenený názov Detského domova na Detský domov pre maloletých bez sprievodu a detský domov DLAŇ Medzilaborce.</w:t>
      </w:r>
      <w:r w:rsidR="00666845">
        <w:t xml:space="preserve"> Od 01.01.2019 sa názov menil na Centrum pre deti a rodiny Medzilaborce.</w:t>
      </w:r>
    </w:p>
    <w:p w:rsidR="00E675F0" w:rsidRDefault="00E675F0" w:rsidP="00E675F0">
      <w:pPr>
        <w:pStyle w:val="Zarkazkladnhotextu"/>
        <w:spacing w:line="360" w:lineRule="auto"/>
        <w:ind w:firstLine="0"/>
        <w:jc w:val="both"/>
        <w:rPr>
          <w:b/>
          <w:sz w:val="28"/>
          <w:szCs w:val="28"/>
        </w:rPr>
      </w:pPr>
    </w:p>
    <w:p w:rsidR="004A6964" w:rsidRPr="00DA0518" w:rsidRDefault="00E675F0" w:rsidP="00E675F0">
      <w:pPr>
        <w:pStyle w:val="Zarkazkladnhotextu"/>
        <w:spacing w:line="360" w:lineRule="auto"/>
        <w:ind w:firstLine="0"/>
        <w:jc w:val="both"/>
        <w:rPr>
          <w:b/>
        </w:rPr>
      </w:pPr>
      <w:r w:rsidRPr="00DA0518">
        <w:rPr>
          <w:b/>
        </w:rPr>
        <w:t>2. Poslanie a strednodobý výhľad organizácie</w:t>
      </w:r>
    </w:p>
    <w:p w:rsidR="00E675F0" w:rsidRDefault="00A91354" w:rsidP="00E675F0">
      <w:pPr>
        <w:pStyle w:val="Zarkazkladnhotextu"/>
        <w:spacing w:line="360" w:lineRule="auto"/>
        <w:ind w:firstLine="0"/>
        <w:jc w:val="both"/>
      </w:pPr>
      <w:r>
        <w:t xml:space="preserve">        </w:t>
      </w:r>
      <w:r w:rsidR="00E675F0">
        <w:t>Poslaním zariadenia na výkon opatrení SPODaSK je poskytnúť dočasné prostredie pre dieťa v kríze v spolupráci so subjektmi v zmysle ustanovení zákonov č. 305/2005 Z.z. o sociálnoprávnej ochrane detí a sociálnej kuratele a o zmene a doplnení niektorých zákonov, č. 36/2005 Z.z. o rodine a o zmene a doplnení niektorých zákonov, Dohovoru o právach dieťaťa, interných noriem tak, aby bola naplnená stratégia organizácie.</w:t>
      </w:r>
    </w:p>
    <w:p w:rsidR="00A029EB" w:rsidRDefault="00A029EB" w:rsidP="00E675F0">
      <w:pPr>
        <w:pStyle w:val="Zarkazkladnhotextu"/>
        <w:spacing w:line="360" w:lineRule="auto"/>
        <w:ind w:firstLine="0"/>
        <w:jc w:val="both"/>
      </w:pPr>
    </w:p>
    <w:p w:rsidR="00E675F0" w:rsidRPr="002B7DE3" w:rsidRDefault="00E675F0" w:rsidP="00E675F0">
      <w:pPr>
        <w:pStyle w:val="Zarkazkladnhotextu"/>
        <w:spacing w:line="360" w:lineRule="auto"/>
        <w:ind w:firstLine="0"/>
        <w:jc w:val="both"/>
        <w:rPr>
          <w:u w:val="single"/>
        </w:rPr>
      </w:pPr>
      <w:r>
        <w:t xml:space="preserve"> </w:t>
      </w:r>
      <w:r w:rsidRPr="002B7DE3">
        <w:rPr>
          <w:u w:val="single"/>
        </w:rPr>
        <w:t xml:space="preserve">Dlhodobé a krátkodobé ciele CDR: </w:t>
      </w:r>
    </w:p>
    <w:p w:rsidR="00885673" w:rsidRDefault="00790F7D" w:rsidP="00E675F0">
      <w:pPr>
        <w:pStyle w:val="Zarkazkladnhotextu"/>
        <w:spacing w:line="360" w:lineRule="auto"/>
        <w:ind w:firstLine="0"/>
        <w:jc w:val="both"/>
      </w:pPr>
      <w:r>
        <w:t xml:space="preserve">- </w:t>
      </w:r>
      <w:r w:rsidR="00885673">
        <w:t xml:space="preserve"> znížiť energetickú náročnosť prevádzky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preventívna práca s ohrozenými rodinami prostredníctvom ambulantnej a terénnej formy práce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sanácia rodiny, návrat detí do biologických rodín a zlučovanie MbS s biologickou rodinou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deinštitucionalizácia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vytváranie rodinného prostredia v SUS–SS a v SUS-ŠSS pre MbS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efektívne zapájanie detí a MbS do spolurozhodovania za účelom naplnenia ich potrieb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integrácia MbS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podpora a rozvoj PNR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lastRenderedPageBreak/>
        <w:t>- rozvoj zamestnancov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  <w:r>
        <w:t>- zlepšenie podmienok pre prácu a pobyt detí v CDR</w:t>
      </w:r>
    </w:p>
    <w:p w:rsidR="00790F7D" w:rsidRDefault="00790F7D" w:rsidP="00E675F0">
      <w:pPr>
        <w:pStyle w:val="Zarkazkladnhotextu"/>
        <w:spacing w:line="360" w:lineRule="auto"/>
        <w:ind w:firstLine="0"/>
        <w:jc w:val="both"/>
      </w:pPr>
    </w:p>
    <w:p w:rsidR="00037A81" w:rsidRDefault="00E675F0" w:rsidP="00E675F0">
      <w:pPr>
        <w:pStyle w:val="Zarkazkladnhotextu"/>
        <w:spacing w:line="360" w:lineRule="auto"/>
        <w:ind w:firstLine="0"/>
        <w:jc w:val="both"/>
        <w:rPr>
          <w:b/>
        </w:rPr>
      </w:pPr>
      <w:r w:rsidRPr="00DA0518">
        <w:rPr>
          <w:b/>
        </w:rPr>
        <w:t>3. Odpočet splnených úloh</w:t>
      </w:r>
    </w:p>
    <w:p w:rsidR="002B7DE3" w:rsidRDefault="006C0E4B" w:rsidP="00E675F0">
      <w:pPr>
        <w:pStyle w:val="Zarkazkladnhotextu"/>
        <w:spacing w:line="360" w:lineRule="auto"/>
        <w:ind w:firstLine="0"/>
        <w:jc w:val="both"/>
      </w:pPr>
      <w:r w:rsidRPr="006C0E4B">
        <w:t xml:space="preserve">- odborný tím CDR tvoria 2 psychológovia, 1 špeciálny pedagóg, 1 vedúca úseku starostlivosti, 3 sociálni </w:t>
      </w:r>
      <w:r w:rsidR="003B33EC">
        <w:t>pracovníci a 1 zdravotná sestra.</w:t>
      </w:r>
    </w:p>
    <w:p w:rsidR="006C0E4B" w:rsidRDefault="006C0E4B" w:rsidP="006C0E4B">
      <w:pPr>
        <w:spacing w:line="360" w:lineRule="auto"/>
        <w:jc w:val="both"/>
      </w:pPr>
      <w:r>
        <w:t>- Centrum vykonáva opatrenia na základe odporúčaní Orgánu sociálnoprávnej ochrany detí a sociálnej kurately Stropkov a Medzilaborce a na základe rozhodnutia súdu a rozhodnutia orgánu SPODa</w:t>
      </w:r>
      <w:r w:rsidR="002B7DE3">
        <w:t>S</w:t>
      </w:r>
      <w:r>
        <w:t>K.</w:t>
      </w:r>
    </w:p>
    <w:p w:rsidR="006C0E4B" w:rsidRDefault="006C0E4B" w:rsidP="006C0E4B">
      <w:pPr>
        <w:spacing w:line="360" w:lineRule="auto"/>
        <w:jc w:val="both"/>
      </w:pPr>
      <w:r>
        <w:t xml:space="preserve">Opatrenia ambulantnou a/alebo terénnou formu </w:t>
      </w:r>
      <w:r w:rsidR="003B33EC">
        <w:t xml:space="preserve">sa </w:t>
      </w:r>
      <w:r>
        <w:t>v roku 202</w:t>
      </w:r>
      <w:r w:rsidR="003B33EC">
        <w:t>2</w:t>
      </w:r>
      <w:r>
        <w:t xml:space="preserve"> realizovali najmä v prirodzenom prostredí maloletých detí a v ambulancii CDR Medzilaborce a</w:t>
      </w:r>
      <w:r w:rsidR="003B33EC">
        <w:t xml:space="preserve"> v </w:t>
      </w:r>
      <w:r>
        <w:t xml:space="preserve">ambulancii CDR Stropkov. </w:t>
      </w:r>
    </w:p>
    <w:p w:rsidR="006C0E4B" w:rsidRDefault="006C0E4B" w:rsidP="006C0E4B">
      <w:pPr>
        <w:spacing w:line="360" w:lineRule="auto"/>
        <w:jc w:val="both"/>
      </w:pPr>
      <w:r>
        <w:t xml:space="preserve">V zmysle programu centrum  vykonávalo opatrenia </w:t>
      </w:r>
      <w:r w:rsidRPr="00F92B38">
        <w:t xml:space="preserve"> zamerané najmä na: </w:t>
      </w:r>
    </w:p>
    <w:p w:rsidR="006C0E4B" w:rsidRPr="00412817" w:rsidRDefault="006C0E4B" w:rsidP="006C0E4B">
      <w:pPr>
        <w:pStyle w:val="Odsekzoznamu"/>
        <w:numPr>
          <w:ilvl w:val="0"/>
          <w:numId w:val="38"/>
        </w:numPr>
        <w:spacing w:after="200" w:line="360" w:lineRule="auto"/>
        <w:contextualSpacing/>
        <w:jc w:val="both"/>
      </w:pPr>
      <w:r w:rsidRPr="00412817">
        <w:t>na podporu riešenia výchovných problémov, sociálnych problémov a iných problémov v rodine a v medziľudských vzťahoch podľa §11 ods. 3 písm. b) bod 3 zákona,</w:t>
      </w:r>
    </w:p>
    <w:p w:rsidR="003B33EC" w:rsidRDefault="003B33EC" w:rsidP="003B33EC">
      <w:pPr>
        <w:pStyle w:val="Odsekzoznamu"/>
        <w:spacing w:line="360" w:lineRule="auto"/>
        <w:ind w:left="360"/>
        <w:jc w:val="both"/>
      </w:pPr>
      <w:r>
        <w:t xml:space="preserve">-    </w:t>
      </w:r>
      <w:r w:rsidR="006C0E4B" w:rsidRPr="00412817">
        <w:t xml:space="preserve">na podporu obnovy alebo rozvoja rodičovských zručností podľa §11 ods. 3 písm. b) </w:t>
      </w:r>
      <w:r>
        <w:t xml:space="preserve"> </w:t>
      </w:r>
    </w:p>
    <w:p w:rsidR="006C0E4B" w:rsidRDefault="003B33EC" w:rsidP="003B33EC">
      <w:pPr>
        <w:pStyle w:val="Odsekzoznamu"/>
        <w:spacing w:line="360" w:lineRule="auto"/>
        <w:ind w:left="360"/>
        <w:jc w:val="both"/>
      </w:pPr>
      <w:r>
        <w:t xml:space="preserve">   </w:t>
      </w:r>
      <w:r w:rsidR="006C0E4B" w:rsidRPr="00412817">
        <w:t xml:space="preserve">  </w:t>
      </w:r>
      <w:r>
        <w:t xml:space="preserve">bod 4 zákona, </w:t>
      </w:r>
    </w:p>
    <w:p w:rsidR="003B33EC" w:rsidRDefault="003B33EC" w:rsidP="003B33EC">
      <w:pPr>
        <w:pStyle w:val="Odsekzoznamu"/>
        <w:spacing w:line="360" w:lineRule="auto"/>
        <w:ind w:left="360"/>
        <w:jc w:val="both"/>
      </w:pPr>
      <w:r>
        <w:t>-    vykonávanie opatrení v rozvodových, rozchodových situáciách §11 ods. 2 písm. c)</w:t>
      </w:r>
    </w:p>
    <w:p w:rsidR="006C0E4B" w:rsidRPr="00412817" w:rsidRDefault="006C0E4B" w:rsidP="006C0E4B">
      <w:pPr>
        <w:pStyle w:val="Odsekzoznamu"/>
        <w:numPr>
          <w:ilvl w:val="0"/>
          <w:numId w:val="38"/>
        </w:numPr>
        <w:spacing w:after="200" w:line="360" w:lineRule="auto"/>
        <w:contextualSpacing/>
        <w:jc w:val="both"/>
      </w:pPr>
      <w:r w:rsidRPr="00412817">
        <w:t>realizáciu výchovných opatrení nariadených súdom</w:t>
      </w:r>
    </w:p>
    <w:p w:rsidR="003B33EC" w:rsidRDefault="003B33EC" w:rsidP="006C0E4B">
      <w:pPr>
        <w:spacing w:line="276" w:lineRule="auto"/>
        <w:jc w:val="both"/>
      </w:pPr>
    </w:p>
    <w:p w:rsidR="006C0E4B" w:rsidRDefault="006C0E4B" w:rsidP="006C0E4B">
      <w:pPr>
        <w:spacing w:line="276" w:lineRule="auto"/>
        <w:jc w:val="both"/>
      </w:pPr>
      <w:r>
        <w:t>Štatistické údaje AF a TF k 31.12.202</w:t>
      </w:r>
      <w:r w:rsidR="003B33EC">
        <w:t>2</w:t>
      </w:r>
    </w:p>
    <w:tbl>
      <w:tblPr>
        <w:tblW w:w="8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2726"/>
        <w:gridCol w:w="2726"/>
      </w:tblGrid>
      <w:tr w:rsidR="006C0E4B" w:rsidTr="00E82A8F">
        <w:trPr>
          <w:trHeight w:val="244"/>
        </w:trPr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Odporúčania, rozhodnutia súdu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 xml:space="preserve">Počet rodín 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Počet detí</w:t>
            </w:r>
          </w:p>
        </w:tc>
      </w:tr>
      <w:tr w:rsidR="006C0E4B" w:rsidTr="00E82A8F">
        <w:trPr>
          <w:trHeight w:val="506"/>
        </w:trPr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82A8F">
              <w:rPr>
                <w:sz w:val="18"/>
                <w:szCs w:val="18"/>
              </w:rPr>
              <w:t xml:space="preserve">Podpora riešenia výchovných a sociálnych a iných problémov  rodine </w:t>
            </w:r>
          </w:p>
        </w:tc>
        <w:tc>
          <w:tcPr>
            <w:tcW w:w="2726" w:type="dxa"/>
            <w:shd w:val="clear" w:color="auto" w:fill="auto"/>
          </w:tcPr>
          <w:p w:rsidR="006C0E4B" w:rsidRDefault="003B33EC" w:rsidP="003B33EC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2726" w:type="dxa"/>
            <w:shd w:val="clear" w:color="auto" w:fill="auto"/>
          </w:tcPr>
          <w:p w:rsidR="006C0E4B" w:rsidRDefault="003B33EC" w:rsidP="00E82A8F">
            <w:pPr>
              <w:spacing w:line="276" w:lineRule="auto"/>
              <w:jc w:val="both"/>
            </w:pPr>
            <w:r>
              <w:t>4</w:t>
            </w:r>
            <w:r w:rsidR="006C0E4B">
              <w:t>3</w:t>
            </w:r>
          </w:p>
        </w:tc>
      </w:tr>
      <w:tr w:rsidR="006C0E4B" w:rsidTr="00E82A8F">
        <w:trPr>
          <w:trHeight w:val="244"/>
        </w:trPr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82A8F">
              <w:rPr>
                <w:sz w:val="18"/>
                <w:szCs w:val="18"/>
              </w:rPr>
              <w:t>Podpora obnovy a rozvoja rodičovských zručností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726" w:type="dxa"/>
            <w:shd w:val="clear" w:color="auto" w:fill="auto"/>
          </w:tcPr>
          <w:p w:rsidR="006C0E4B" w:rsidRDefault="006C0E4B" w:rsidP="00E82A8F">
            <w:pPr>
              <w:spacing w:line="276" w:lineRule="auto"/>
              <w:jc w:val="both"/>
            </w:pPr>
            <w:r>
              <w:t>6</w:t>
            </w:r>
          </w:p>
        </w:tc>
      </w:tr>
      <w:tr w:rsidR="006C0E4B" w:rsidTr="00E82A8F">
        <w:trPr>
          <w:trHeight w:val="256"/>
        </w:trPr>
        <w:tc>
          <w:tcPr>
            <w:tcW w:w="2726" w:type="dxa"/>
            <w:shd w:val="clear" w:color="auto" w:fill="auto"/>
          </w:tcPr>
          <w:p w:rsidR="006C0E4B" w:rsidRPr="00E82A8F" w:rsidRDefault="003B33EC" w:rsidP="00E82A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Vykonávanie opatrení v rozvodových, rozchodových situáciách </w:t>
            </w:r>
          </w:p>
        </w:tc>
        <w:tc>
          <w:tcPr>
            <w:tcW w:w="2726" w:type="dxa"/>
            <w:shd w:val="clear" w:color="auto" w:fill="auto"/>
          </w:tcPr>
          <w:p w:rsidR="006C0E4B" w:rsidRDefault="003B33EC" w:rsidP="00E82A8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726" w:type="dxa"/>
            <w:shd w:val="clear" w:color="auto" w:fill="auto"/>
          </w:tcPr>
          <w:p w:rsidR="006C0E4B" w:rsidRDefault="003B33EC" w:rsidP="003B33EC">
            <w:pPr>
              <w:spacing w:line="276" w:lineRule="auto"/>
              <w:jc w:val="both"/>
            </w:pPr>
            <w:r>
              <w:t>3</w:t>
            </w:r>
          </w:p>
        </w:tc>
      </w:tr>
      <w:tr w:rsidR="006C0E4B" w:rsidTr="00E82A8F">
        <w:trPr>
          <w:trHeight w:val="256"/>
        </w:trPr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82A8F">
              <w:rPr>
                <w:sz w:val="18"/>
                <w:szCs w:val="18"/>
              </w:rPr>
              <w:t xml:space="preserve">Výchovné opatrenie </w:t>
            </w:r>
          </w:p>
        </w:tc>
        <w:tc>
          <w:tcPr>
            <w:tcW w:w="2726" w:type="dxa"/>
            <w:shd w:val="clear" w:color="auto" w:fill="auto"/>
          </w:tcPr>
          <w:p w:rsidR="006C0E4B" w:rsidRDefault="003B33EC" w:rsidP="00E82A8F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2726" w:type="dxa"/>
            <w:shd w:val="clear" w:color="auto" w:fill="auto"/>
          </w:tcPr>
          <w:p w:rsidR="006C0E4B" w:rsidRDefault="003B33EC" w:rsidP="00E82A8F">
            <w:pPr>
              <w:spacing w:line="276" w:lineRule="auto"/>
              <w:jc w:val="both"/>
            </w:pPr>
            <w:r>
              <w:t>9</w:t>
            </w:r>
          </w:p>
        </w:tc>
      </w:tr>
      <w:tr w:rsidR="006C0E4B" w:rsidTr="00E82A8F">
        <w:trPr>
          <w:trHeight w:val="256"/>
        </w:trPr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2A8F"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b/>
              </w:rPr>
            </w:pPr>
            <w:r w:rsidRPr="00E82A8F">
              <w:rPr>
                <w:b/>
              </w:rPr>
              <w:t>37</w:t>
            </w:r>
          </w:p>
        </w:tc>
        <w:tc>
          <w:tcPr>
            <w:tcW w:w="2726" w:type="dxa"/>
            <w:shd w:val="clear" w:color="auto" w:fill="auto"/>
          </w:tcPr>
          <w:p w:rsidR="006C0E4B" w:rsidRPr="00E82A8F" w:rsidRDefault="006C0E4B" w:rsidP="00E82A8F">
            <w:pPr>
              <w:spacing w:line="276" w:lineRule="auto"/>
              <w:jc w:val="both"/>
              <w:rPr>
                <w:b/>
              </w:rPr>
            </w:pPr>
            <w:r w:rsidRPr="00E82A8F">
              <w:rPr>
                <w:b/>
              </w:rPr>
              <w:t>93</w:t>
            </w:r>
          </w:p>
        </w:tc>
      </w:tr>
      <w:tr w:rsidR="0052329E" w:rsidTr="00BD552D">
        <w:trPr>
          <w:trHeight w:val="256"/>
        </w:trPr>
        <w:tc>
          <w:tcPr>
            <w:tcW w:w="8178" w:type="dxa"/>
            <w:gridSpan w:val="3"/>
            <w:shd w:val="clear" w:color="auto" w:fill="auto"/>
          </w:tcPr>
          <w:p w:rsidR="0052329E" w:rsidRPr="00E82A8F" w:rsidRDefault="0052329E" w:rsidP="00E82A8F">
            <w:pPr>
              <w:spacing w:line="276" w:lineRule="auto"/>
              <w:jc w:val="both"/>
              <w:rPr>
                <w:b/>
              </w:rPr>
            </w:pPr>
            <w:r w:rsidRPr="0052329E">
              <w:rPr>
                <w:b/>
              </w:rPr>
              <w:t>Súčet hodín priamej práce s klientom: 653,5.</w:t>
            </w:r>
          </w:p>
        </w:tc>
      </w:tr>
    </w:tbl>
    <w:p w:rsidR="003B33EC" w:rsidRDefault="003B33EC" w:rsidP="006C0E4B">
      <w:pPr>
        <w:spacing w:line="276" w:lineRule="auto"/>
        <w:jc w:val="both"/>
        <w:rPr>
          <w:b/>
        </w:rPr>
      </w:pPr>
    </w:p>
    <w:p w:rsidR="006C0E4B" w:rsidRDefault="006C0E4B" w:rsidP="006C0E4B">
      <w:pPr>
        <w:spacing w:line="276" w:lineRule="auto"/>
      </w:pPr>
    </w:p>
    <w:p w:rsidR="003B33EC" w:rsidRDefault="003B33EC" w:rsidP="006C0E4B">
      <w:pPr>
        <w:spacing w:line="276" w:lineRule="auto"/>
      </w:pPr>
    </w:p>
    <w:p w:rsidR="003B33EC" w:rsidRDefault="003B33EC" w:rsidP="006C0E4B">
      <w:pPr>
        <w:spacing w:line="276" w:lineRule="auto"/>
      </w:pPr>
    </w:p>
    <w:p w:rsidR="003B33EC" w:rsidRDefault="003B33EC" w:rsidP="006C0E4B">
      <w:pPr>
        <w:spacing w:line="276" w:lineRule="auto"/>
      </w:pPr>
    </w:p>
    <w:p w:rsidR="003D748A" w:rsidRDefault="002B7DE3" w:rsidP="00E675F0">
      <w:pPr>
        <w:pStyle w:val="Zarkazkladnhotextu"/>
        <w:spacing w:line="360" w:lineRule="auto"/>
        <w:ind w:firstLine="0"/>
        <w:jc w:val="both"/>
      </w:pPr>
      <w:r>
        <w:lastRenderedPageBreak/>
        <w:t>- v roku 202</w:t>
      </w:r>
      <w:r w:rsidR="000218F5">
        <w:t>2</w:t>
      </w:r>
      <w:r>
        <w:t xml:space="preserve"> </w:t>
      </w:r>
      <w:r w:rsidR="008A4EEF">
        <w:t xml:space="preserve">bolo v rámci sanácie odovzdaných do starostlivosti biologických rodičov </w:t>
      </w:r>
      <w:r w:rsidR="0052329E">
        <w:t>5</w:t>
      </w:r>
      <w:r w:rsidR="008A4EEF">
        <w:t xml:space="preserve"> detí </w:t>
      </w:r>
    </w:p>
    <w:p w:rsidR="003D748A" w:rsidRDefault="003D748A" w:rsidP="00E675F0">
      <w:pPr>
        <w:pStyle w:val="Zarkazkladnhotextu"/>
        <w:spacing w:line="360" w:lineRule="auto"/>
        <w:ind w:firstLine="0"/>
        <w:jc w:val="both"/>
      </w:pPr>
      <w:r>
        <w:t xml:space="preserve">- realizovať pravidelné porady s PNR – úloha </w:t>
      </w:r>
      <w:r w:rsidR="00886A73">
        <w:t>splnená</w:t>
      </w:r>
    </w:p>
    <w:p w:rsidR="003D748A" w:rsidRPr="006C0E4B" w:rsidRDefault="003D748A" w:rsidP="00E675F0">
      <w:pPr>
        <w:pStyle w:val="Zarkazkladnhotextu"/>
        <w:spacing w:line="360" w:lineRule="auto"/>
        <w:ind w:firstLine="0"/>
        <w:jc w:val="both"/>
      </w:pPr>
      <w:r>
        <w:t>- zabezpečiť vzdelávanie PNR v rozsahu min. 15 hod. ročne –úloha splnená</w:t>
      </w:r>
    </w:p>
    <w:p w:rsidR="00037A81" w:rsidRDefault="00037A81" w:rsidP="00E675F0">
      <w:pPr>
        <w:pStyle w:val="Zarkazkladnhotextu"/>
        <w:spacing w:line="360" w:lineRule="auto"/>
        <w:ind w:firstLine="0"/>
        <w:jc w:val="both"/>
      </w:pPr>
      <w:r>
        <w:t>- CDR vytvára podmienky na odborné interné vzdelávanie zamestnancov podľa potrieb centra a umožňuje účasť zamestnancov na odborných seminároch, výcvikoch, konferenciách a webinároch podľa záujmu, ponúk a potrieb centra</w:t>
      </w:r>
      <w:r w:rsidR="00886A73">
        <w:t xml:space="preserve"> -</w:t>
      </w:r>
      <w:r w:rsidR="000266EE">
        <w:t xml:space="preserve"> </w:t>
      </w:r>
      <w:r w:rsidR="00886A73">
        <w:t>úloha sa plní priebežne</w:t>
      </w:r>
    </w:p>
    <w:p w:rsidR="00AA7A78" w:rsidRDefault="00037A81" w:rsidP="00037A81">
      <w:pPr>
        <w:spacing w:line="360" w:lineRule="auto"/>
        <w:jc w:val="both"/>
      </w:pPr>
      <w:r>
        <w:rPr>
          <w:b/>
          <w:sz w:val="28"/>
          <w:szCs w:val="28"/>
        </w:rPr>
        <w:t xml:space="preserve">- </w:t>
      </w:r>
      <w:r w:rsidR="00F624E9" w:rsidRPr="00F624E9">
        <w:t>s</w:t>
      </w:r>
      <w:r w:rsidRPr="00F624E9">
        <w:t>upe</w:t>
      </w:r>
      <w:r>
        <w:t>rvízia sa v Centre pre deti a rodiny</w:t>
      </w:r>
      <w:r w:rsidRPr="00347D3C">
        <w:t xml:space="preserve"> v Medzilaborciach systematicky realizuje</w:t>
      </w:r>
      <w:r>
        <w:t xml:space="preserve"> od roku 2011 na základe vypracovaného supervízneho programu  za účelom </w:t>
      </w:r>
      <w:r w:rsidRPr="00881595">
        <w:t>zvyšovania profesionality práce v</w:t>
      </w:r>
      <w:r>
        <w:t> </w:t>
      </w:r>
      <w:r w:rsidRPr="00881595">
        <w:t>zariadení</w:t>
      </w:r>
      <w:r>
        <w:t>. Supervízia prebieha pod vedením akreditovaného supervízora. Cieľovou skupinou supervízie sú zamestnanci v priamom kontakte s deťmi, profesionálni náhradní rodičia, sociálni pracovníci, odborní zamestnanci a riaditeľ CDR</w:t>
      </w:r>
      <w:r w:rsidR="00886A73">
        <w:t xml:space="preserve"> - úloha splnená</w:t>
      </w:r>
    </w:p>
    <w:p w:rsidR="00E675F0" w:rsidRDefault="00AA7A78" w:rsidP="00037A81">
      <w:pPr>
        <w:spacing w:line="360" w:lineRule="auto"/>
        <w:jc w:val="both"/>
      </w:pPr>
      <w:r>
        <w:t xml:space="preserve">- </w:t>
      </w:r>
      <w:r w:rsidR="00037A81">
        <w:t xml:space="preserve"> </w:t>
      </w:r>
      <w:r>
        <w:t>zamestnávateľ podporuje profesijný rozvoj pedagogických zamestnancov a odborných zamestnancov v súlade s potrebami CDR, odbornými a spoločenskými požiadavkami na výkon pracovnej činnosti a individuálnymi potrebami pedagogického zamestnanca a odborného zamestnanca</w:t>
      </w:r>
      <w:r w:rsidR="00886A73">
        <w:t xml:space="preserve"> - ú</w:t>
      </w:r>
      <w:r>
        <w:t>loha sa plní priebežne na zák</w:t>
      </w:r>
      <w:r w:rsidR="00886A73">
        <w:t>lade plánu profesijného rozvoja</w:t>
      </w:r>
    </w:p>
    <w:p w:rsidR="00AA7A78" w:rsidRDefault="00AA7A78" w:rsidP="00037A81">
      <w:pPr>
        <w:spacing w:line="360" w:lineRule="auto"/>
        <w:jc w:val="both"/>
        <w:rPr>
          <w:b/>
          <w:sz w:val="28"/>
          <w:szCs w:val="28"/>
        </w:rPr>
      </w:pPr>
      <w:r>
        <w:t xml:space="preserve">- </w:t>
      </w:r>
      <w:r w:rsidR="00D457E8">
        <w:t>v zmysle zákona č. 305/2005 Z.z. o sociálnoprávnej ochrane detí a o sociálnej kuratele a doplnení niektorých zákonov realizuje CDR v spolupráci s orgán</w:t>
      </w:r>
      <w:r w:rsidR="00F951E6">
        <w:t>om</w:t>
      </w:r>
      <w:r w:rsidR="00D457E8">
        <w:t xml:space="preserve"> SPODaSK</w:t>
      </w:r>
      <w:r w:rsidR="00F951E6">
        <w:t xml:space="preserve"> odbornú metódu – prípadovú konferenciu. V</w:t>
      </w:r>
      <w:r>
        <w:t xml:space="preserve"> prípade MbS </w:t>
      </w:r>
      <w:r w:rsidR="0049443A">
        <w:t>centrum</w:t>
      </w:r>
      <w:r>
        <w:t xml:space="preserve"> realizuje prípadové konferencie v priestoroch CDR za prítomnosti kolízneho opatrovníka,</w:t>
      </w:r>
      <w:r w:rsidR="00886A73">
        <w:t xml:space="preserve"> tlmočníka a odborného tímu CDR - </w:t>
      </w:r>
      <w:r>
        <w:t xml:space="preserve"> </w:t>
      </w:r>
      <w:r w:rsidR="00886A73">
        <w:t>ú</w:t>
      </w:r>
      <w:r w:rsidR="009B0F94">
        <w:t>loha sa plní priebežne.</w:t>
      </w:r>
    </w:p>
    <w:p w:rsidR="00E675F0" w:rsidRDefault="009B0F94" w:rsidP="00E675F0">
      <w:pPr>
        <w:pStyle w:val="Zarkazkladnhotextu"/>
        <w:spacing w:line="360" w:lineRule="auto"/>
        <w:ind w:firstLine="0"/>
        <w:jc w:val="both"/>
      </w:pPr>
      <w:r>
        <w:t>- predmetom hodnotenia pedagogického zamestnanca a odborného zamestnanca sú výsledky, náročnosť a kvalita výkonu pracovnej činnosti, osvojenie si a využívanie profesijných kompetencii. Pedagogického zamestnanca a odborného zamestnanca hodnotí pr</w:t>
      </w:r>
      <w:r w:rsidR="00886A73">
        <w:t>iamy nadriadený jedenkrát ročne - úloha sa plní</w:t>
      </w:r>
    </w:p>
    <w:p w:rsidR="004362A0" w:rsidRDefault="009B0F94" w:rsidP="00E675F0">
      <w:pPr>
        <w:pStyle w:val="Zarkazkladnhotextu"/>
        <w:spacing w:line="360" w:lineRule="auto"/>
        <w:ind w:firstLine="0"/>
        <w:jc w:val="both"/>
      </w:pPr>
      <w:r>
        <w:t xml:space="preserve">- </w:t>
      </w:r>
      <w:r w:rsidR="00F103DF">
        <w:t>vnútorné kontroly prebiehali podľa plánu kontrol na úseku riadenia, úseku star</w:t>
      </w:r>
      <w:r w:rsidR="00886A73">
        <w:t>ostlivosti a ekonomickom úseku - úloha splnená</w:t>
      </w:r>
    </w:p>
    <w:p w:rsidR="009826F2" w:rsidRDefault="009826F2" w:rsidP="009826F2">
      <w:pPr>
        <w:spacing w:line="360" w:lineRule="auto"/>
        <w:jc w:val="both"/>
      </w:pPr>
      <w:r w:rsidRPr="006E032F">
        <w:t xml:space="preserve">- </w:t>
      </w:r>
      <w:r>
        <w:t>zrealizovať bezbariérové vstupy do rodinných domov – čiastočne splnená</w:t>
      </w:r>
    </w:p>
    <w:p w:rsidR="003C45BF" w:rsidRDefault="003C45BF" w:rsidP="00E675F0">
      <w:pPr>
        <w:pStyle w:val="Zarkazkladnhotextu"/>
        <w:spacing w:line="360" w:lineRule="auto"/>
        <w:ind w:firstLine="0"/>
        <w:jc w:val="both"/>
      </w:pPr>
    </w:p>
    <w:p w:rsidR="00A55614" w:rsidRPr="00DA0518" w:rsidRDefault="00BD1A22" w:rsidP="00BD1A22">
      <w:pPr>
        <w:pStyle w:val="Odsekzoznamu"/>
        <w:spacing w:line="360" w:lineRule="auto"/>
        <w:ind w:left="0"/>
        <w:jc w:val="both"/>
        <w:rPr>
          <w:b/>
          <w:bCs/>
        </w:rPr>
      </w:pPr>
      <w:r w:rsidRPr="00DA0518">
        <w:rPr>
          <w:b/>
          <w:bCs/>
        </w:rPr>
        <w:t>4</w:t>
      </w:r>
      <w:r w:rsidR="00F716F5" w:rsidRPr="00DA0518">
        <w:rPr>
          <w:b/>
          <w:bCs/>
        </w:rPr>
        <w:t xml:space="preserve">. </w:t>
      </w:r>
      <w:r w:rsidRPr="00DA0518">
        <w:rPr>
          <w:b/>
          <w:bCs/>
        </w:rPr>
        <w:t>Koncepčná činnosť</w:t>
      </w:r>
    </w:p>
    <w:p w:rsidR="00E675F0" w:rsidRDefault="00A91354" w:rsidP="00306B9F">
      <w:pPr>
        <w:pStyle w:val="Zarkazkladnhotextu"/>
        <w:spacing w:line="360" w:lineRule="auto"/>
        <w:ind w:firstLine="0"/>
        <w:jc w:val="both"/>
      </w:pPr>
      <w:r>
        <w:t xml:space="preserve">        </w:t>
      </w:r>
      <w:r w:rsidR="00E675F0" w:rsidRPr="00F54C7F">
        <w:t>N</w:t>
      </w:r>
      <w:r w:rsidR="00E675F0">
        <w:t>a</w:t>
      </w:r>
      <w:r w:rsidR="00E675F0" w:rsidRPr="00F54C7F">
        <w:t>š</w:t>
      </w:r>
      <w:r w:rsidR="00E675F0">
        <w:t>e</w:t>
      </w:r>
      <w:r w:rsidR="00E675F0" w:rsidRPr="00F54C7F">
        <w:t xml:space="preserve"> </w:t>
      </w:r>
      <w:r w:rsidR="00E675F0">
        <w:t xml:space="preserve">centrum </w:t>
      </w:r>
      <w:r w:rsidR="00E675F0" w:rsidRPr="00F54C7F">
        <w:t xml:space="preserve">má kapacitu </w:t>
      </w:r>
      <w:r w:rsidR="00E21BA1">
        <w:t>84</w:t>
      </w:r>
      <w:r w:rsidR="00E675F0" w:rsidRPr="00F54C7F">
        <w:t xml:space="preserve"> miest. Má zriadené 4 samostatn</w:t>
      </w:r>
      <w:r w:rsidR="00E675F0">
        <w:t xml:space="preserve">e usporiadané </w:t>
      </w:r>
      <w:r w:rsidR="00E675F0" w:rsidRPr="00F54C7F">
        <w:t xml:space="preserve"> skupiny</w:t>
      </w:r>
      <w:r w:rsidR="00E675F0">
        <w:t xml:space="preserve"> – samostatné skupiny</w:t>
      </w:r>
      <w:r w:rsidR="00E675F0" w:rsidRPr="00F54C7F">
        <w:t xml:space="preserve">, </w:t>
      </w:r>
      <w:r w:rsidR="00E21BA1">
        <w:t>3</w:t>
      </w:r>
      <w:r w:rsidR="00E675F0" w:rsidRPr="00F54C7F">
        <w:t xml:space="preserve">  </w:t>
      </w:r>
      <w:r w:rsidR="00E675F0">
        <w:t xml:space="preserve">samostatne usporiadané skupiny - </w:t>
      </w:r>
      <w:r w:rsidR="00E675F0" w:rsidRPr="00F54C7F">
        <w:t>špecializované samostatné skupiny pre maloletých bez sprievodu</w:t>
      </w:r>
      <w:r w:rsidR="00E675F0">
        <w:t xml:space="preserve"> </w:t>
      </w:r>
      <w:r w:rsidR="00E675F0" w:rsidRPr="00F54C7F">
        <w:t>–</w:t>
      </w:r>
      <w:r w:rsidR="00E675F0">
        <w:t xml:space="preserve"> </w:t>
      </w:r>
      <w:r w:rsidR="00E675F0" w:rsidRPr="00F54C7F">
        <w:t>chlapcov</w:t>
      </w:r>
      <w:r w:rsidR="00E21BA1">
        <w:t xml:space="preserve"> (z toho 1 SUS – ŠSS pre MbS zriadená od 01.05.202</w:t>
      </w:r>
      <w:r w:rsidR="006C47B8">
        <w:t>2</w:t>
      </w:r>
      <w:r w:rsidR="00E21BA1">
        <w:t xml:space="preserve">), </w:t>
      </w:r>
      <w:r w:rsidR="00E675F0" w:rsidRPr="00F54C7F">
        <w:t xml:space="preserve">1 </w:t>
      </w:r>
      <w:r w:rsidR="00E675F0">
        <w:t xml:space="preserve">samostatne usporiadanú skupinu - </w:t>
      </w:r>
      <w:r w:rsidR="00E675F0" w:rsidRPr="00F54C7F">
        <w:t xml:space="preserve">špecializovanú samostatnú skupinu pre </w:t>
      </w:r>
      <w:r w:rsidR="00E675F0" w:rsidRPr="00F54C7F">
        <w:lastRenderedPageBreak/>
        <w:t>maloletých bez sprievodu - dievčatá a</w:t>
      </w:r>
      <w:r w:rsidR="00E675F0">
        <w:t xml:space="preserve"> 6 </w:t>
      </w:r>
      <w:r w:rsidR="00E675F0" w:rsidRPr="00F54C7F">
        <w:t>profesionálnych</w:t>
      </w:r>
      <w:r w:rsidR="00E675F0">
        <w:t xml:space="preserve"> náhradných </w:t>
      </w:r>
      <w:r w:rsidR="00E675F0" w:rsidRPr="00F54C7F">
        <w:t>rod</w:t>
      </w:r>
      <w:r w:rsidR="00E675F0">
        <w:t>ičov.</w:t>
      </w:r>
      <w:r w:rsidR="00E675F0" w:rsidRPr="00F54C7F">
        <w:t xml:space="preserve"> Na </w:t>
      </w:r>
      <w:r w:rsidR="00E675F0">
        <w:t xml:space="preserve">všetkých </w:t>
      </w:r>
      <w:r w:rsidR="00E675F0" w:rsidRPr="00F54C7F">
        <w:t>samostatn</w:t>
      </w:r>
      <w:r w:rsidR="00E675F0">
        <w:t>e usporiadaných</w:t>
      </w:r>
      <w:r w:rsidR="00E675F0" w:rsidRPr="00F54C7F">
        <w:t xml:space="preserve"> skupin</w:t>
      </w:r>
      <w:r w:rsidR="00E675F0">
        <w:t xml:space="preserve">ách – samostatných skupinách a dvoch samostatne usporiadaných skupinách -  špecializovaných samostatných skupinách </w:t>
      </w:r>
      <w:r w:rsidR="00E675F0" w:rsidRPr="00F54C7F">
        <w:t xml:space="preserve"> pracuje tím 3 vychovávateľov a </w:t>
      </w:r>
      <w:r w:rsidR="00E675F0">
        <w:t>3</w:t>
      </w:r>
      <w:r w:rsidR="00E675F0" w:rsidRPr="00F54C7F">
        <w:t xml:space="preserve"> pomocných vychovávateľov. </w:t>
      </w:r>
      <w:r w:rsidR="00E675F0">
        <w:t xml:space="preserve">Na jednej samostatne usporiadanej skupine – špecializovanej skupine pre maloletých bez sprievodu pracuje tím </w:t>
      </w:r>
      <w:r w:rsidR="00E21BA1">
        <w:t>2</w:t>
      </w:r>
      <w:r w:rsidR="00E675F0">
        <w:t xml:space="preserve"> vychovávateľov a </w:t>
      </w:r>
      <w:r w:rsidR="00E21BA1">
        <w:t>3 pomocných vychovávateľov a na jednej samostatne usporiadanej skupine – špecializovanej skupine pre maloletých bez sprievodu pracuje tím 2 vychovávateľov a 4 pomocných vychovávateľov.</w:t>
      </w:r>
    </w:p>
    <w:p w:rsidR="00E675F0" w:rsidRPr="004362A0" w:rsidRDefault="00A91354" w:rsidP="004362A0">
      <w:pPr>
        <w:pStyle w:val="Zarkazkladnhotextu"/>
        <w:spacing w:line="360" w:lineRule="auto"/>
        <w:ind w:firstLine="0"/>
        <w:jc w:val="both"/>
      </w:pPr>
      <w:r>
        <w:t xml:space="preserve">        </w:t>
      </w:r>
      <w:r w:rsidR="00E675F0">
        <w:t>Dve</w:t>
      </w:r>
      <w:r w:rsidR="00E675F0" w:rsidRPr="00F54C7F">
        <w:t xml:space="preserve"> samostatn</w:t>
      </w:r>
      <w:r w:rsidR="00E675F0">
        <w:t xml:space="preserve">e usporiadané </w:t>
      </w:r>
      <w:r w:rsidR="00E675F0" w:rsidRPr="00F54C7F">
        <w:t>skupiny</w:t>
      </w:r>
      <w:r w:rsidR="00E675F0">
        <w:t xml:space="preserve"> – samostatné skupiny</w:t>
      </w:r>
      <w:r w:rsidR="00E21BA1">
        <w:t xml:space="preserve"> a jedná samostatne usporiadaná skupina – špecializovaná samostatná skupina pre MbS – chlapci sú </w:t>
      </w:r>
      <w:r w:rsidR="00E675F0" w:rsidRPr="00F54C7F">
        <w:t>v kmeňovej budove na ulici kpt. Nálepku 36</w:t>
      </w:r>
      <w:r w:rsidR="00E675F0">
        <w:t>7/1,</w:t>
      </w:r>
      <w:r w:rsidR="00E675F0" w:rsidRPr="00F54C7F">
        <w:t xml:space="preserve"> </w:t>
      </w:r>
      <w:r w:rsidR="00E675F0">
        <w:t xml:space="preserve">jedná </w:t>
      </w:r>
      <w:r w:rsidR="00E675F0" w:rsidRPr="00F54C7F">
        <w:t>samostatn</w:t>
      </w:r>
      <w:r w:rsidR="00E675F0">
        <w:t xml:space="preserve">e usporiadaná </w:t>
      </w:r>
      <w:r w:rsidR="00E675F0" w:rsidRPr="00F54C7F">
        <w:t>skupina</w:t>
      </w:r>
      <w:r w:rsidR="00E675F0">
        <w:t xml:space="preserve"> – samostatná skupina je</w:t>
      </w:r>
      <w:r w:rsidR="00E675F0" w:rsidRPr="00F54C7F">
        <w:t xml:space="preserve"> v</w:t>
      </w:r>
      <w:r w:rsidR="00E675F0">
        <w:t> rodinnom dome</w:t>
      </w:r>
      <w:r w:rsidR="00E675F0" w:rsidRPr="00F54C7F">
        <w:t xml:space="preserve"> na ulici Dobriansk</w:t>
      </w:r>
      <w:r w:rsidR="00E675F0">
        <w:t>e</w:t>
      </w:r>
      <w:r w:rsidR="00E675F0" w:rsidRPr="00F54C7F">
        <w:t>ho</w:t>
      </w:r>
      <w:r w:rsidR="00E675F0">
        <w:t xml:space="preserve"> č. 94 v Medzilaborciach a jedná samostatne usporiadaná skupina – samostatná skupina je v rodinnom dome na ulici kpt. Nálepku 670/34 v Medzilaborciach. Tri samostatne usporiadané skupiny - špecializované samostatné skupiny pre maloletých bez sprievodu sú v kmeňovej budove na ul. kpt. Nálepku 368/3. Vo </w:t>
      </w:r>
      <w:r w:rsidR="00E675F0" w:rsidRPr="00F54C7F">
        <w:t xml:space="preserve">všetkých </w:t>
      </w:r>
      <w:r w:rsidR="00E675F0">
        <w:t>samostatne usporiadaných skup</w:t>
      </w:r>
      <w:r w:rsidR="00E675F0" w:rsidRPr="00F54C7F">
        <w:t xml:space="preserve">inách sa uplatňujú formy rodinnej výchovy. </w:t>
      </w:r>
    </w:p>
    <w:p w:rsidR="00BD1A22" w:rsidRDefault="00BD1A22" w:rsidP="00A55614">
      <w:pPr>
        <w:spacing w:line="360" w:lineRule="auto"/>
        <w:jc w:val="both"/>
        <w:rPr>
          <w:b/>
          <w:bCs/>
        </w:rPr>
      </w:pPr>
    </w:p>
    <w:p w:rsidR="009577C6" w:rsidRDefault="003E7B54" w:rsidP="00A55614">
      <w:pPr>
        <w:spacing w:line="360" w:lineRule="auto"/>
        <w:jc w:val="both"/>
        <w:rPr>
          <w:bCs/>
        </w:rPr>
      </w:pPr>
      <w:r>
        <w:rPr>
          <w:bCs/>
        </w:rPr>
        <w:t>V roku 20</w:t>
      </w:r>
      <w:r w:rsidR="006C374A">
        <w:rPr>
          <w:bCs/>
        </w:rPr>
        <w:t>2</w:t>
      </w:r>
      <w:r w:rsidR="00F624E9">
        <w:rPr>
          <w:bCs/>
        </w:rPr>
        <w:t>2</w:t>
      </w:r>
      <w:r>
        <w:rPr>
          <w:bCs/>
        </w:rPr>
        <w:t xml:space="preserve"> </w:t>
      </w:r>
      <w:r w:rsidR="00B62E94">
        <w:rPr>
          <w:bCs/>
        </w:rPr>
        <w:t xml:space="preserve">organizačná </w:t>
      </w:r>
      <w:r>
        <w:rPr>
          <w:bCs/>
        </w:rPr>
        <w:t>štruktúr</w:t>
      </w:r>
      <w:r w:rsidR="00B62E94">
        <w:rPr>
          <w:bCs/>
        </w:rPr>
        <w:t xml:space="preserve">a CDR </w:t>
      </w:r>
      <w:r w:rsidR="00F624E9">
        <w:rPr>
          <w:bCs/>
        </w:rPr>
        <w:t xml:space="preserve">nebola menená. </w:t>
      </w:r>
      <w:r>
        <w:rPr>
          <w:bCs/>
        </w:rPr>
        <w:t xml:space="preserve"> </w:t>
      </w:r>
    </w:p>
    <w:p w:rsidR="00B510AF" w:rsidRPr="00FD2632" w:rsidRDefault="00B510AF" w:rsidP="002E4744">
      <w:pPr>
        <w:numPr>
          <w:ilvl w:val="0"/>
          <w:numId w:val="12"/>
        </w:numPr>
        <w:spacing w:line="360" w:lineRule="auto"/>
        <w:jc w:val="both"/>
      </w:pPr>
      <w:r w:rsidRPr="00FD2632">
        <w:t>Úsek starostlivosti</w:t>
      </w:r>
    </w:p>
    <w:p w:rsidR="00B510AF" w:rsidRDefault="00B510AF" w:rsidP="002E4744">
      <w:pPr>
        <w:numPr>
          <w:ilvl w:val="0"/>
          <w:numId w:val="14"/>
        </w:numPr>
        <w:spacing w:line="360" w:lineRule="auto"/>
        <w:jc w:val="both"/>
      </w:pPr>
      <w:r w:rsidRPr="00FD2632">
        <w:t>Vedúc</w:t>
      </w:r>
      <w:r w:rsidR="003E7B54" w:rsidRPr="00FD2632">
        <w:t>i</w:t>
      </w:r>
      <w:r w:rsidRPr="00FD2632">
        <w:t xml:space="preserve"> úseku starostlivosti</w:t>
      </w:r>
      <w:r w:rsidR="003E7B54" w:rsidRPr="00FD2632">
        <w:t xml:space="preserve"> – špeciálny pedagóg </w:t>
      </w:r>
      <w:r w:rsidR="009577C6">
        <w:t>–</w:t>
      </w:r>
      <w:r w:rsidR="003E7B54" w:rsidRPr="00FD2632">
        <w:t xml:space="preserve"> 1</w:t>
      </w:r>
    </w:p>
    <w:p w:rsidR="009577C6" w:rsidRPr="00FD2632" w:rsidRDefault="009577C6" w:rsidP="002E4744">
      <w:pPr>
        <w:numPr>
          <w:ilvl w:val="0"/>
          <w:numId w:val="14"/>
        </w:numPr>
        <w:spacing w:line="360" w:lineRule="auto"/>
        <w:jc w:val="both"/>
      </w:pPr>
      <w:r>
        <w:t>Špeciálny pedagóg - 1</w:t>
      </w:r>
    </w:p>
    <w:p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Sociálny pracovník</w:t>
      </w:r>
      <w:r w:rsidR="00625B34">
        <w:t xml:space="preserve"> –</w:t>
      </w:r>
      <w:r w:rsidR="003E7B54" w:rsidRPr="00FD2632">
        <w:t xml:space="preserve"> </w:t>
      </w:r>
      <w:r w:rsidR="002912CD" w:rsidRPr="00FD2632">
        <w:t>4</w:t>
      </w:r>
      <w:r w:rsidR="00625B34">
        <w:t xml:space="preserve"> (z toho NP DEI NS III 1 úväzok)</w:t>
      </w:r>
    </w:p>
    <w:p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Psychológ</w:t>
      </w:r>
      <w:r w:rsidR="003E7B54" w:rsidRPr="00FD2632">
        <w:t xml:space="preserve"> - 2</w:t>
      </w:r>
    </w:p>
    <w:p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Zdravotná sestra</w:t>
      </w:r>
      <w:r w:rsidR="003E7B54" w:rsidRPr="00FD2632">
        <w:t xml:space="preserve"> - 1</w:t>
      </w:r>
    </w:p>
    <w:p w:rsidR="00B510AF" w:rsidRPr="00FD2632" w:rsidRDefault="006C374A" w:rsidP="002E4744">
      <w:pPr>
        <w:numPr>
          <w:ilvl w:val="1"/>
          <w:numId w:val="13"/>
        </w:numPr>
        <w:spacing w:line="360" w:lineRule="auto"/>
        <w:jc w:val="both"/>
      </w:pPr>
      <w:r>
        <w:t>3</w:t>
      </w:r>
      <w:r w:rsidR="00B510AF" w:rsidRPr="00FD2632">
        <w:t xml:space="preserve"> špecializované samostatné skupiny – MbS chlapci</w:t>
      </w:r>
      <w:r w:rsidR="00B07E85">
        <w:t xml:space="preserve"> </w:t>
      </w:r>
      <w:r w:rsidR="00625B34">
        <w:t>– 1</w:t>
      </w:r>
      <w:r>
        <w:t>8</w:t>
      </w:r>
    </w:p>
    <w:p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1 špecializovaná samostatná skupina – MbS dievčatá</w:t>
      </w:r>
      <w:r w:rsidR="00625B34">
        <w:t xml:space="preserve"> - </w:t>
      </w:r>
      <w:r w:rsidR="009577C6">
        <w:t>5</w:t>
      </w:r>
    </w:p>
    <w:p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>4 samostatn</w:t>
      </w:r>
      <w:r w:rsidR="002912CD" w:rsidRPr="00FD2632">
        <w:t>e usporiadané</w:t>
      </w:r>
      <w:r w:rsidRPr="00FD2632">
        <w:t xml:space="preserve"> skupiny</w:t>
      </w:r>
      <w:r w:rsidR="00625B34">
        <w:t xml:space="preserve"> – samostatné skupiny - 24</w:t>
      </w:r>
    </w:p>
    <w:p w:rsidR="00B510AF" w:rsidRPr="00FD2632" w:rsidRDefault="00B510AF" w:rsidP="002E4744">
      <w:pPr>
        <w:numPr>
          <w:ilvl w:val="1"/>
          <w:numId w:val="13"/>
        </w:numPr>
        <w:spacing w:line="360" w:lineRule="auto"/>
        <w:jc w:val="both"/>
      </w:pPr>
      <w:r w:rsidRPr="00FD2632">
        <w:t xml:space="preserve">Profesionálni </w:t>
      </w:r>
      <w:r w:rsidR="002912CD" w:rsidRPr="00FD2632">
        <w:t xml:space="preserve"> náhradní </w:t>
      </w:r>
      <w:r w:rsidRPr="00FD2632">
        <w:t>rodičia</w:t>
      </w:r>
      <w:r w:rsidR="002912CD" w:rsidRPr="00FD2632">
        <w:t xml:space="preserve"> - 6</w:t>
      </w:r>
    </w:p>
    <w:p w:rsidR="00B510AF" w:rsidRPr="00FD2632" w:rsidRDefault="00B510AF" w:rsidP="002E4744">
      <w:pPr>
        <w:numPr>
          <w:ilvl w:val="0"/>
          <w:numId w:val="12"/>
        </w:numPr>
        <w:spacing w:line="360" w:lineRule="auto"/>
        <w:jc w:val="both"/>
      </w:pPr>
      <w:r w:rsidRPr="00FD2632">
        <w:t>Úsek ekonomicko-prevádzkový</w:t>
      </w:r>
    </w:p>
    <w:p w:rsidR="00B510AF" w:rsidRPr="00FD2632" w:rsidRDefault="00B510AF" w:rsidP="002E4744">
      <w:pPr>
        <w:numPr>
          <w:ilvl w:val="0"/>
          <w:numId w:val="14"/>
        </w:numPr>
        <w:spacing w:line="360" w:lineRule="auto"/>
        <w:jc w:val="both"/>
      </w:pPr>
      <w:r w:rsidRPr="00FD2632">
        <w:t>Vedúca úseku – ekonóm</w:t>
      </w:r>
      <w:r w:rsidR="003E7B54" w:rsidRPr="00FD2632">
        <w:t xml:space="preserve"> - 1</w:t>
      </w:r>
    </w:p>
    <w:p w:rsidR="00B510AF" w:rsidRDefault="003E7B54" w:rsidP="002E4744">
      <w:pPr>
        <w:numPr>
          <w:ilvl w:val="0"/>
          <w:numId w:val="14"/>
        </w:numPr>
        <w:spacing w:line="360" w:lineRule="auto"/>
        <w:jc w:val="both"/>
      </w:pPr>
      <w:r w:rsidRPr="00FD2632">
        <w:t xml:space="preserve">Hospodár </w:t>
      </w:r>
      <w:r w:rsidR="003272B1">
        <w:t>–</w:t>
      </w:r>
      <w:r w:rsidRPr="00FD2632">
        <w:t xml:space="preserve"> 1</w:t>
      </w:r>
    </w:p>
    <w:p w:rsidR="003272B1" w:rsidRPr="00FD2632" w:rsidRDefault="003272B1" w:rsidP="002E4744">
      <w:pPr>
        <w:numPr>
          <w:ilvl w:val="0"/>
          <w:numId w:val="14"/>
        </w:numPr>
        <w:spacing w:line="360" w:lineRule="auto"/>
        <w:jc w:val="both"/>
      </w:pPr>
      <w:r>
        <w:t>Ekonomický zamestnanec - 1</w:t>
      </w:r>
    </w:p>
    <w:p w:rsidR="00B510AF" w:rsidRPr="00FD2632" w:rsidRDefault="00B510AF" w:rsidP="002E4744">
      <w:pPr>
        <w:numPr>
          <w:ilvl w:val="0"/>
          <w:numId w:val="14"/>
        </w:numPr>
        <w:spacing w:line="360" w:lineRule="auto"/>
        <w:jc w:val="both"/>
      </w:pPr>
      <w:r w:rsidRPr="00FD2632">
        <w:t>Zamestnanec personálnej a mzdovej agendy</w:t>
      </w:r>
      <w:r w:rsidR="003E7B54" w:rsidRPr="00FD2632">
        <w:t xml:space="preserve"> - 1</w:t>
      </w:r>
    </w:p>
    <w:p w:rsidR="00B510AF" w:rsidRDefault="003E7B54" w:rsidP="002E4744">
      <w:pPr>
        <w:numPr>
          <w:ilvl w:val="0"/>
          <w:numId w:val="14"/>
        </w:numPr>
        <w:spacing w:line="360" w:lineRule="auto"/>
        <w:jc w:val="both"/>
      </w:pPr>
      <w:r w:rsidRPr="00FD2632">
        <w:lastRenderedPageBreak/>
        <w:t>Vodič - ú</w:t>
      </w:r>
      <w:r w:rsidR="00B510AF" w:rsidRPr="00FD2632">
        <w:t xml:space="preserve">držbár </w:t>
      </w:r>
      <w:r w:rsidRPr="00FD2632">
        <w:t xml:space="preserve"> - 2</w:t>
      </w:r>
    </w:p>
    <w:p w:rsidR="00B07E85" w:rsidRDefault="00B07E85" w:rsidP="002E4744">
      <w:pPr>
        <w:numPr>
          <w:ilvl w:val="0"/>
          <w:numId w:val="14"/>
        </w:numPr>
        <w:spacing w:line="360" w:lineRule="auto"/>
        <w:jc w:val="both"/>
      </w:pPr>
      <w:r>
        <w:t>Vodič – údržbár – SUS – ŠSS pre MbS – 1</w:t>
      </w:r>
    </w:p>
    <w:p w:rsidR="00B07E85" w:rsidRDefault="00B07E85" w:rsidP="002E4744">
      <w:pPr>
        <w:numPr>
          <w:ilvl w:val="0"/>
          <w:numId w:val="14"/>
        </w:numPr>
        <w:spacing w:line="360" w:lineRule="auto"/>
        <w:jc w:val="both"/>
      </w:pPr>
      <w:r>
        <w:t xml:space="preserve">Riaditeľ </w:t>
      </w:r>
      <w:r w:rsidR="00625B34">
        <w:t>–</w:t>
      </w:r>
      <w:r>
        <w:t xml:space="preserve"> 1</w:t>
      </w:r>
    </w:p>
    <w:p w:rsidR="00625B34" w:rsidRDefault="00625B34" w:rsidP="00625B34">
      <w:pPr>
        <w:spacing w:line="360" w:lineRule="auto"/>
        <w:jc w:val="both"/>
      </w:pPr>
      <w:r>
        <w:t xml:space="preserve">       -     Ambulantná/terénna forma</w:t>
      </w:r>
    </w:p>
    <w:p w:rsidR="00625B34" w:rsidRDefault="00625B34" w:rsidP="00625B34">
      <w:pPr>
        <w:numPr>
          <w:ilvl w:val="0"/>
          <w:numId w:val="14"/>
        </w:numPr>
        <w:spacing w:line="360" w:lineRule="auto"/>
        <w:jc w:val="both"/>
      </w:pPr>
      <w:r>
        <w:t>Psychológ - 2</w:t>
      </w:r>
    </w:p>
    <w:p w:rsidR="00625B34" w:rsidRPr="00FD2632" w:rsidRDefault="00696B9A" w:rsidP="00625B34">
      <w:pPr>
        <w:numPr>
          <w:ilvl w:val="0"/>
          <w:numId w:val="14"/>
        </w:numPr>
        <w:spacing w:line="360" w:lineRule="auto"/>
        <w:jc w:val="both"/>
      </w:pPr>
      <w:r>
        <w:t>Sociálny pracovník/asistent sociálnej práce - 3</w:t>
      </w:r>
    </w:p>
    <w:p w:rsidR="00F93457" w:rsidRPr="00666845" w:rsidRDefault="00F93457" w:rsidP="00B66A0E">
      <w:pPr>
        <w:spacing w:line="360" w:lineRule="auto"/>
        <w:jc w:val="both"/>
        <w:rPr>
          <w:color w:val="FF0000"/>
        </w:rPr>
      </w:pPr>
    </w:p>
    <w:p w:rsidR="00BD1A22" w:rsidRDefault="00B510AF" w:rsidP="00BD1A22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FD2632">
        <w:rPr>
          <w:b/>
        </w:rPr>
        <w:t>Celkový počet zamestnancov</w:t>
      </w:r>
      <w:r w:rsidRPr="00FD2632">
        <w:rPr>
          <w:b/>
        </w:rPr>
        <w:tab/>
        <w:t xml:space="preserve">- </w:t>
      </w:r>
      <w:r w:rsidR="006C374A">
        <w:rPr>
          <w:b/>
        </w:rPr>
        <w:t>75</w:t>
      </w:r>
    </w:p>
    <w:p w:rsidR="00D002B7" w:rsidRDefault="00D002B7" w:rsidP="00D002B7">
      <w:pPr>
        <w:spacing w:line="360" w:lineRule="auto"/>
        <w:ind w:left="720"/>
        <w:jc w:val="both"/>
        <w:rPr>
          <w:b/>
        </w:rPr>
      </w:pPr>
    </w:p>
    <w:p w:rsidR="00D002B7" w:rsidRPr="00B67B12" w:rsidRDefault="00D002B7" w:rsidP="00D002B7">
      <w:pPr>
        <w:spacing w:line="360" w:lineRule="auto"/>
        <w:jc w:val="both"/>
        <w:rPr>
          <w:b/>
          <w:u w:val="single"/>
        </w:rPr>
      </w:pPr>
      <w:r w:rsidRPr="00842D14">
        <w:rPr>
          <w:b/>
          <w:u w:val="single"/>
        </w:rPr>
        <w:t>Funkčné členenie a prie</w:t>
      </w:r>
      <w:r>
        <w:rPr>
          <w:b/>
          <w:u w:val="single"/>
        </w:rPr>
        <w:t>storové usporiadanie zariadenia</w:t>
      </w:r>
    </w:p>
    <w:p w:rsidR="00D002B7" w:rsidRDefault="00D002B7" w:rsidP="00D002B7">
      <w:pPr>
        <w:spacing w:line="360" w:lineRule="auto"/>
        <w:jc w:val="both"/>
      </w:pPr>
      <w:r>
        <w:t>- Budova 1 – „ Budova sociálneho zariadenia (Budova detského domova I.) č. 367/1</w:t>
      </w:r>
    </w:p>
    <w:p w:rsidR="00D002B7" w:rsidRDefault="00D002B7" w:rsidP="00D002B7">
      <w:pPr>
        <w:spacing w:line="360" w:lineRule="auto"/>
        <w:jc w:val="both"/>
      </w:pPr>
      <w:r>
        <w:t>- Budova 2 – „ Budova sociálneho zariadenia (Budova detského domova II.) č. 368/3</w:t>
      </w:r>
    </w:p>
    <w:p w:rsidR="00D002B7" w:rsidRDefault="00D002B7" w:rsidP="00D002B7">
      <w:pPr>
        <w:spacing w:line="360" w:lineRule="auto"/>
        <w:jc w:val="both"/>
      </w:pPr>
      <w:r>
        <w:t>- Budova 3 – „ Administratívna budova“ č. 369/5</w:t>
      </w:r>
    </w:p>
    <w:p w:rsidR="00D002B7" w:rsidRDefault="00D002B7" w:rsidP="00D002B7">
      <w:pPr>
        <w:spacing w:line="360" w:lineRule="auto"/>
        <w:jc w:val="both"/>
      </w:pPr>
    </w:p>
    <w:p w:rsidR="003C45BF" w:rsidRDefault="003C45BF" w:rsidP="00D002B7">
      <w:pPr>
        <w:spacing w:line="360" w:lineRule="auto"/>
        <w:jc w:val="both"/>
      </w:pPr>
    </w:p>
    <w:p w:rsidR="00D002B7" w:rsidRPr="00690F83" w:rsidRDefault="00D002B7" w:rsidP="00D002B7">
      <w:pPr>
        <w:spacing w:line="360" w:lineRule="auto"/>
        <w:jc w:val="both"/>
        <w:rPr>
          <w:b/>
          <w:u w:val="single"/>
        </w:rPr>
      </w:pPr>
      <w:r w:rsidRPr="008713E0">
        <w:rPr>
          <w:b/>
          <w:u w:val="single"/>
        </w:rPr>
        <w:t>Budova 1 – „ Budova sociálneho zariadenia (Budova detského domova I.) č. 367/1</w:t>
      </w:r>
    </w:p>
    <w:p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419E5">
        <w:rPr>
          <w:rFonts w:ascii="Times New Roman" w:hAnsi="Times New Roman" w:cs="Times New Roman"/>
        </w:rPr>
        <w:t>Skladá sa z</w:t>
      </w:r>
      <w:r w:rsidR="006C374A">
        <w:rPr>
          <w:rFonts w:ascii="Times New Roman" w:hAnsi="Times New Roman" w:cs="Times New Roman"/>
        </w:rPr>
        <w:t xml:space="preserve"> 1 SUS - špecializovanej </w:t>
      </w:r>
      <w:r w:rsidR="006C374A" w:rsidRPr="008419E5">
        <w:rPr>
          <w:rFonts w:ascii="Times New Roman" w:hAnsi="Times New Roman" w:cs="Times New Roman"/>
        </w:rPr>
        <w:t>samostatn</w:t>
      </w:r>
      <w:r w:rsidR="006C374A">
        <w:rPr>
          <w:rFonts w:ascii="Times New Roman" w:hAnsi="Times New Roman" w:cs="Times New Roman"/>
        </w:rPr>
        <w:t>ej</w:t>
      </w:r>
      <w:r w:rsidR="006C374A" w:rsidRPr="008419E5">
        <w:rPr>
          <w:rFonts w:ascii="Times New Roman" w:hAnsi="Times New Roman" w:cs="Times New Roman"/>
        </w:rPr>
        <w:t xml:space="preserve"> skup</w:t>
      </w:r>
      <w:r w:rsidR="006C374A">
        <w:rPr>
          <w:rFonts w:ascii="Times New Roman" w:hAnsi="Times New Roman" w:cs="Times New Roman"/>
        </w:rPr>
        <w:t>i</w:t>
      </w:r>
      <w:r w:rsidR="006C374A" w:rsidRPr="008419E5">
        <w:rPr>
          <w:rFonts w:ascii="Times New Roman" w:hAnsi="Times New Roman" w:cs="Times New Roman"/>
        </w:rPr>
        <w:t>n</w:t>
      </w:r>
      <w:r w:rsidR="006C374A">
        <w:rPr>
          <w:rFonts w:ascii="Times New Roman" w:hAnsi="Times New Roman" w:cs="Times New Roman"/>
        </w:rPr>
        <w:t>y pre maloletých bez sprievodu - chlapci</w:t>
      </w:r>
      <w:r>
        <w:rPr>
          <w:rFonts w:ascii="Times New Roman" w:hAnsi="Times New Roman" w:cs="Times New Roman"/>
        </w:rPr>
        <w:t>, 1</w:t>
      </w:r>
      <w:r w:rsidRPr="008419E5">
        <w:rPr>
          <w:rFonts w:ascii="Times New Roman" w:hAnsi="Times New Roman" w:cs="Times New Roman"/>
        </w:rPr>
        <w:t xml:space="preserve"> </w:t>
      </w:r>
      <w:r w:rsidR="006C374A">
        <w:rPr>
          <w:rFonts w:ascii="Times New Roman" w:hAnsi="Times New Roman" w:cs="Times New Roman"/>
        </w:rPr>
        <w:t xml:space="preserve">SUS – </w:t>
      </w:r>
      <w:r w:rsidRPr="008419E5">
        <w:rPr>
          <w:rFonts w:ascii="Times New Roman" w:hAnsi="Times New Roman" w:cs="Times New Roman"/>
        </w:rPr>
        <w:t>samostatn</w:t>
      </w:r>
      <w:r>
        <w:rPr>
          <w:rFonts w:ascii="Times New Roman" w:hAnsi="Times New Roman" w:cs="Times New Roman"/>
        </w:rPr>
        <w:t>e</w:t>
      </w:r>
      <w:r w:rsidR="006C374A">
        <w:rPr>
          <w:rFonts w:ascii="Times New Roman" w:hAnsi="Times New Roman" w:cs="Times New Roman"/>
        </w:rPr>
        <w:t xml:space="preserve">j </w:t>
      </w:r>
      <w:r>
        <w:rPr>
          <w:rFonts w:ascii="Times New Roman" w:hAnsi="Times New Roman" w:cs="Times New Roman"/>
        </w:rPr>
        <w:t>skupiny</w:t>
      </w:r>
      <w:r w:rsidR="007D00C5">
        <w:rPr>
          <w:rFonts w:ascii="Times New Roman" w:hAnsi="Times New Roman" w:cs="Times New Roman"/>
        </w:rPr>
        <w:t xml:space="preserve"> na prízemí a </w:t>
      </w:r>
      <w:r>
        <w:rPr>
          <w:rFonts w:ascii="Times New Roman" w:hAnsi="Times New Roman" w:cs="Times New Roman"/>
        </w:rPr>
        <w:t xml:space="preserve">1 </w:t>
      </w:r>
      <w:r w:rsidR="007D00C5">
        <w:rPr>
          <w:rFonts w:ascii="Times New Roman" w:hAnsi="Times New Roman" w:cs="Times New Roman"/>
        </w:rPr>
        <w:t xml:space="preserve">SUS – samostatnej skupiny na poschodí. </w:t>
      </w:r>
      <w:r w:rsidR="006C374A">
        <w:rPr>
          <w:rFonts w:ascii="Times New Roman" w:hAnsi="Times New Roman" w:cs="Times New Roman"/>
        </w:rPr>
        <w:t xml:space="preserve">Každá </w:t>
      </w:r>
      <w:r w:rsidR="007D00C5">
        <w:rPr>
          <w:rFonts w:ascii="Times New Roman" w:hAnsi="Times New Roman" w:cs="Times New Roman"/>
        </w:rPr>
        <w:t xml:space="preserve">samostatne usporiadaná </w:t>
      </w:r>
      <w:r w:rsidR="006C374A">
        <w:rPr>
          <w:rFonts w:ascii="Times New Roman" w:hAnsi="Times New Roman" w:cs="Times New Roman"/>
        </w:rPr>
        <w:t xml:space="preserve">skupina má samostatný vchod. </w:t>
      </w:r>
      <w:r>
        <w:rPr>
          <w:rFonts w:ascii="Times New Roman" w:hAnsi="Times New Roman" w:cs="Times New Roman"/>
        </w:rPr>
        <w:t xml:space="preserve"> </w:t>
      </w:r>
      <w:r w:rsidRPr="008419E5">
        <w:rPr>
          <w:rFonts w:ascii="Times New Roman" w:hAnsi="Times New Roman" w:cs="Times New Roman"/>
        </w:rPr>
        <w:t xml:space="preserve">  </w:t>
      </w:r>
    </w:p>
    <w:p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002B7" w:rsidRPr="00690F83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713E0">
        <w:rPr>
          <w:rFonts w:ascii="Times New Roman" w:hAnsi="Times New Roman" w:cs="Times New Roman"/>
          <w:b/>
          <w:bCs/>
          <w:u w:val="single"/>
        </w:rPr>
        <w:t>Budova 2 -  „Budova sociálneho zariadenia (Budov</w:t>
      </w:r>
      <w:r>
        <w:rPr>
          <w:rFonts w:ascii="Times New Roman" w:hAnsi="Times New Roman" w:cs="Times New Roman"/>
          <w:b/>
          <w:bCs/>
          <w:u w:val="single"/>
        </w:rPr>
        <w:t>a detského domova II.) č. 368/3</w:t>
      </w:r>
    </w:p>
    <w:p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419E5">
        <w:rPr>
          <w:rFonts w:ascii="Times New Roman" w:hAnsi="Times New Roman" w:cs="Times New Roman"/>
        </w:rPr>
        <w:t>Skladá sa z</w:t>
      </w:r>
      <w:r w:rsidR="007D00C5">
        <w:rPr>
          <w:rFonts w:ascii="Times New Roman" w:hAnsi="Times New Roman" w:cs="Times New Roman"/>
        </w:rPr>
        <w:t xml:space="preserve"> SUS - </w:t>
      </w:r>
      <w:r>
        <w:rPr>
          <w:rFonts w:ascii="Times New Roman" w:hAnsi="Times New Roman" w:cs="Times New Roman"/>
        </w:rPr>
        <w:t>1</w:t>
      </w:r>
      <w:r w:rsidRPr="00841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špecializovanej </w:t>
      </w:r>
      <w:r w:rsidRPr="008419E5">
        <w:rPr>
          <w:rFonts w:ascii="Times New Roman" w:hAnsi="Times New Roman" w:cs="Times New Roman"/>
        </w:rPr>
        <w:t>samostatn</w:t>
      </w:r>
      <w:r>
        <w:rPr>
          <w:rFonts w:ascii="Times New Roman" w:hAnsi="Times New Roman" w:cs="Times New Roman"/>
        </w:rPr>
        <w:t>ej</w:t>
      </w:r>
      <w:r w:rsidRPr="008419E5">
        <w:rPr>
          <w:rFonts w:ascii="Times New Roman" w:hAnsi="Times New Roman" w:cs="Times New Roman"/>
        </w:rPr>
        <w:t xml:space="preserve"> skup</w:t>
      </w:r>
      <w:r>
        <w:rPr>
          <w:rFonts w:ascii="Times New Roman" w:hAnsi="Times New Roman" w:cs="Times New Roman"/>
        </w:rPr>
        <w:t>i</w:t>
      </w:r>
      <w:r w:rsidRPr="008419E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 pre maloletých bez sprievodu -  dievčatá, kancelárie sociálneho pracovníka pre MbS, kancelárie psychológa</w:t>
      </w:r>
      <w:r w:rsidR="007D00C5">
        <w:rPr>
          <w:rFonts w:ascii="Times New Roman" w:hAnsi="Times New Roman" w:cs="Times New Roman"/>
        </w:rPr>
        <w:t>, zdravotnej  vyšetrovne, posilňovne</w:t>
      </w:r>
      <w:r>
        <w:rPr>
          <w:rFonts w:ascii="Times New Roman" w:hAnsi="Times New Roman" w:cs="Times New Roman"/>
        </w:rPr>
        <w:t xml:space="preserve"> a priestoru pre </w:t>
      </w:r>
      <w:r w:rsidR="007D00C5">
        <w:rPr>
          <w:rFonts w:ascii="Times New Roman" w:hAnsi="Times New Roman" w:cs="Times New Roman"/>
        </w:rPr>
        <w:t>realizovanie prípadových konferencií M</w:t>
      </w:r>
      <w:r>
        <w:rPr>
          <w:rFonts w:ascii="Times New Roman" w:hAnsi="Times New Roman" w:cs="Times New Roman"/>
        </w:rPr>
        <w:t>bS na prízemí</w:t>
      </w:r>
      <w:r w:rsidRPr="008419E5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 z 2 </w:t>
      </w:r>
      <w:r w:rsidR="007D00C5">
        <w:rPr>
          <w:rFonts w:ascii="Times New Roman" w:hAnsi="Times New Roman" w:cs="Times New Roman"/>
        </w:rPr>
        <w:t xml:space="preserve">SUS - </w:t>
      </w:r>
      <w:r>
        <w:rPr>
          <w:rFonts w:ascii="Times New Roman" w:hAnsi="Times New Roman" w:cs="Times New Roman"/>
        </w:rPr>
        <w:t xml:space="preserve">špecializovaných </w:t>
      </w:r>
      <w:r w:rsidRPr="008419E5">
        <w:rPr>
          <w:rFonts w:ascii="Times New Roman" w:hAnsi="Times New Roman" w:cs="Times New Roman"/>
        </w:rPr>
        <w:t>samostatných skupín</w:t>
      </w:r>
      <w:r>
        <w:rPr>
          <w:rFonts w:ascii="Times New Roman" w:hAnsi="Times New Roman" w:cs="Times New Roman"/>
        </w:rPr>
        <w:t xml:space="preserve"> pre maloletých bez sprievodu - chlapcov</w:t>
      </w:r>
      <w:r w:rsidRPr="008419E5">
        <w:rPr>
          <w:rFonts w:ascii="Times New Roman" w:hAnsi="Times New Roman" w:cs="Times New Roman"/>
        </w:rPr>
        <w:t xml:space="preserve"> na poschodí. Skupiny majú jeden spoločný vch</w:t>
      </w:r>
      <w:r>
        <w:rPr>
          <w:rFonts w:ascii="Times New Roman" w:hAnsi="Times New Roman" w:cs="Times New Roman"/>
        </w:rPr>
        <w:t xml:space="preserve">od a sú prepojené schodiskom.  </w:t>
      </w:r>
    </w:p>
    <w:p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002B7" w:rsidRPr="00690F83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E2C8D">
        <w:rPr>
          <w:rFonts w:ascii="Times New Roman" w:hAnsi="Times New Roman" w:cs="Times New Roman"/>
          <w:b/>
          <w:bCs/>
          <w:u w:val="single"/>
        </w:rPr>
        <w:t>Budova 3 – „A</w:t>
      </w:r>
      <w:r>
        <w:rPr>
          <w:rFonts w:ascii="Times New Roman" w:hAnsi="Times New Roman" w:cs="Times New Roman"/>
          <w:b/>
          <w:u w:val="single"/>
        </w:rPr>
        <w:t>dministratívna budova“ č. 369/5</w:t>
      </w:r>
    </w:p>
    <w:p w:rsidR="00D002B7" w:rsidRDefault="00D002B7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419E5">
        <w:rPr>
          <w:rFonts w:ascii="Times New Roman" w:hAnsi="Times New Roman" w:cs="Times New Roman"/>
        </w:rPr>
        <w:t>V tejto časti budovy s</w:t>
      </w:r>
      <w:r>
        <w:rPr>
          <w:rFonts w:ascii="Times New Roman" w:hAnsi="Times New Roman" w:cs="Times New Roman"/>
        </w:rPr>
        <w:t>a nachádzajú</w:t>
      </w:r>
      <w:r w:rsidRPr="008419E5">
        <w:rPr>
          <w:rFonts w:ascii="Times New Roman" w:hAnsi="Times New Roman" w:cs="Times New Roman"/>
        </w:rPr>
        <w:t xml:space="preserve"> kancelárie, </w:t>
      </w:r>
      <w:r w:rsidR="007D00C5">
        <w:rPr>
          <w:rFonts w:ascii="Times New Roman" w:hAnsi="Times New Roman" w:cs="Times New Roman"/>
        </w:rPr>
        <w:t xml:space="preserve">priestor na </w:t>
      </w:r>
      <w:r w:rsidR="008D441C">
        <w:rPr>
          <w:rFonts w:ascii="Times New Roman" w:hAnsi="Times New Roman" w:cs="Times New Roman"/>
        </w:rPr>
        <w:t xml:space="preserve">vzdelávanie MbS, </w:t>
      </w:r>
      <w:r w:rsidRPr="008419E5">
        <w:rPr>
          <w:rFonts w:ascii="Times New Roman" w:hAnsi="Times New Roman" w:cs="Times New Roman"/>
        </w:rPr>
        <w:t xml:space="preserve">spoločenská miestnosť, dielne a WC pre personál </w:t>
      </w:r>
      <w:r>
        <w:rPr>
          <w:rFonts w:ascii="Times New Roman" w:hAnsi="Times New Roman" w:cs="Times New Roman"/>
        </w:rPr>
        <w:t>CDR</w:t>
      </w:r>
      <w:r w:rsidRPr="008419E5">
        <w:rPr>
          <w:rFonts w:ascii="Times New Roman" w:hAnsi="Times New Roman" w:cs="Times New Roman"/>
        </w:rPr>
        <w:t>.</w:t>
      </w:r>
    </w:p>
    <w:p w:rsidR="008D441C" w:rsidRPr="008419E5" w:rsidRDefault="008D441C" w:rsidP="00D002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002B7" w:rsidRPr="00DA0518" w:rsidRDefault="00D002B7" w:rsidP="00BD1A22">
      <w:pPr>
        <w:spacing w:line="360" w:lineRule="auto"/>
        <w:jc w:val="both"/>
        <w:rPr>
          <w:b/>
        </w:rPr>
      </w:pPr>
      <w:r w:rsidRPr="00DA0518">
        <w:rPr>
          <w:b/>
        </w:rPr>
        <w:t>5. Koordinačná a riadiaca činnosť</w:t>
      </w:r>
    </w:p>
    <w:p w:rsidR="00372D91" w:rsidRPr="003C45BF" w:rsidRDefault="00A91354" w:rsidP="00BD1A22">
      <w:pPr>
        <w:spacing w:line="360" w:lineRule="auto"/>
        <w:jc w:val="both"/>
        <w:rPr>
          <w:b/>
          <w:color w:val="FF0000"/>
        </w:rPr>
      </w:pPr>
      <w:r>
        <w:t xml:space="preserve">        </w:t>
      </w:r>
      <w:r w:rsidR="00D002B7">
        <w:t>Riaditeľ a vedúci úsekov</w:t>
      </w:r>
      <w:r w:rsidR="00625D05">
        <w:t xml:space="preserve"> koordinujú a riadia</w:t>
      </w:r>
      <w:r w:rsidR="00D002B7">
        <w:t xml:space="preserve"> činnosť svojich zamestnancov. Raz ročne riaditeľ a vedúca úseku starostlivosti realizujú hodnotenie pedagogických a odborných </w:t>
      </w:r>
      <w:r w:rsidR="00D002B7">
        <w:lastRenderedPageBreak/>
        <w:t>zamestnancov v</w:t>
      </w:r>
      <w:r w:rsidR="00347214">
        <w:t> zmysle zákona č. 138/2019 Z.z.</w:t>
      </w:r>
      <w:r w:rsidR="00D002B7">
        <w:t xml:space="preserve"> o pedagogických a odborných zamestnancoch a o zmene a doplnení niektorých zákonov</w:t>
      </w:r>
      <w:r w:rsidR="00347214">
        <w:t>.</w:t>
      </w:r>
    </w:p>
    <w:p w:rsidR="008D441C" w:rsidRDefault="008D441C" w:rsidP="00BD1A22">
      <w:pPr>
        <w:spacing w:line="360" w:lineRule="auto"/>
        <w:jc w:val="both"/>
        <w:rPr>
          <w:b/>
        </w:rPr>
      </w:pPr>
    </w:p>
    <w:p w:rsidR="00D002B7" w:rsidRPr="00DA0518" w:rsidRDefault="00306B9F" w:rsidP="00BD1A22">
      <w:pPr>
        <w:spacing w:line="360" w:lineRule="auto"/>
        <w:jc w:val="both"/>
        <w:rPr>
          <w:b/>
        </w:rPr>
      </w:pPr>
      <w:r w:rsidRPr="00DA0518">
        <w:rPr>
          <w:b/>
        </w:rPr>
        <w:t>6. Metodická činnosť</w:t>
      </w:r>
    </w:p>
    <w:p w:rsidR="00A91354" w:rsidRDefault="00A91354" w:rsidP="00A91354">
      <w:pPr>
        <w:pStyle w:val="Odsekzoznamu"/>
        <w:spacing w:line="360" w:lineRule="auto"/>
        <w:ind w:left="0"/>
        <w:jc w:val="both"/>
      </w:pPr>
      <w:r>
        <w:t xml:space="preserve">        </w:t>
      </w:r>
      <w:r w:rsidR="00306B9F">
        <w:t xml:space="preserve">Chod samostatne usporiadaných skupín zabezpečujú vychovávatelia a pomocní vychovávatelia. S deťmi a mladými dospelými pracujú na základe vypracovaného plánu výchovnej práce s dieťaťom. </w:t>
      </w:r>
    </w:p>
    <w:p w:rsidR="00A91354" w:rsidRDefault="00306B9F" w:rsidP="00A91354">
      <w:pPr>
        <w:pStyle w:val="Odsekzoznamu"/>
        <w:spacing w:line="360" w:lineRule="auto"/>
        <w:ind w:left="0"/>
        <w:jc w:val="both"/>
      </w:pPr>
      <w:r>
        <w:t xml:space="preserve">Pri tejto náročnej práci je zamestnancom </w:t>
      </w:r>
      <w:r w:rsidR="007125DA">
        <w:t>k dispozícií odborný tím centra,</w:t>
      </w:r>
      <w:r w:rsidR="00B13708">
        <w:rPr>
          <w:bCs/>
        </w:rPr>
        <w:t xml:space="preserve"> ktorý vedie metodička OT CDR. </w:t>
      </w:r>
      <w:r w:rsidR="00B13708">
        <w:t>Odborný tím v zložení : sociálni pracovníci, vedúca úseku starostlivosti, špeciálny pedagóg, psychológovia a zdravotná sestra sa pravidelne, raz za štvrťrok, stretáva s vychovávateľmi a pomocnými vychovávateľmi na jednotlivých samostatne usporiadaných skupinách – samostatných skupinách  za účelom vyhodnotenia IPROD-ov detí, prehodnotenia školských výsledkov detí, prehodnotenia výchovných a zdravotných problémov detí na jednotlivých samostatne  usporiadaných  skupinách – samostatných skupinách, kontroly plnenia úloh z predchádzajúceho stretnutia či poradenstvo a pomoc pri riešení rôznych problémov na samostatne usporiadaných skupinách – samostatných skupinách.</w:t>
      </w:r>
      <w:r w:rsidR="00A91354">
        <w:t xml:space="preserve"> </w:t>
      </w:r>
      <w:r w:rsidR="00B13708">
        <w:t>Z každého stretnutia odborného tímu  je vypracovaná zápisnica a prezenčná listina. Problémy, ktoré sa na stretnutiach zaznamenali, boli riešené priebežne na komunitných  stretnutiach v SUS - SS.</w:t>
      </w:r>
      <w:r w:rsidR="00B13708" w:rsidRPr="00CD7C32">
        <w:rPr>
          <w:rFonts w:eastAsia="Calibri"/>
          <w:lang w:eastAsia="en-US"/>
        </w:rPr>
        <w:t xml:space="preserve"> </w:t>
      </w:r>
      <w:r w:rsidR="00B13708">
        <w:t xml:space="preserve"> V prípade riešenia závažných problémov metodička zvoláva stretnutie odborného tímu. V roku 202</w:t>
      </w:r>
      <w:r w:rsidR="00364FC5">
        <w:t>2</w:t>
      </w:r>
      <w:r w:rsidR="00B13708">
        <w:t xml:space="preserve"> bolo zrealizovaných </w:t>
      </w:r>
      <w:r w:rsidR="00364FC5">
        <w:t>5</w:t>
      </w:r>
      <w:r w:rsidR="00F77EAB">
        <w:t xml:space="preserve"> stretnutí odborného tímu a </w:t>
      </w:r>
      <w:r w:rsidR="00343762">
        <w:t>16</w:t>
      </w:r>
      <w:r w:rsidR="00B13708">
        <w:t xml:space="preserve"> komunitných stretnutí odborného tímu na samostatne  usporiadaných skupinách – samostatných skupinách. </w:t>
      </w:r>
    </w:p>
    <w:p w:rsidR="00B13708" w:rsidRDefault="00A91354" w:rsidP="00A91354">
      <w:pPr>
        <w:pStyle w:val="Odsekzoznamu"/>
        <w:spacing w:line="360" w:lineRule="auto"/>
        <w:ind w:left="0"/>
        <w:jc w:val="both"/>
      </w:pPr>
      <w:r>
        <w:t xml:space="preserve">        </w:t>
      </w:r>
      <w:r w:rsidR="00B13708">
        <w:t xml:space="preserve">V zmysle internej normy č. 101/2015 sa realizujú v domácnosti profesionálneho náhradného  rodiča raz mesačne návštevy, ktoré sú buď ohlásené alebo neohlásené. Z každej návštevy je vypracovaný písomný záznam, v ktorom je uvedený cieľ návštevy, dátum návštevy, priebeh návštevy, odporúčania pre  PNR,  záver z návštevy a cieľ budúcej návštevy, ktorý podpíšu PNR a členovia odborného tímu, ktorí sa návštevy zúčastnili. Návštevy v PNR majú kontrolný alebo podporný charakter. </w:t>
      </w:r>
    </w:p>
    <w:p w:rsidR="00D002B7" w:rsidRDefault="00A91354" w:rsidP="00BD1A22">
      <w:pPr>
        <w:spacing w:line="360" w:lineRule="auto"/>
        <w:jc w:val="both"/>
      </w:pPr>
      <w:r>
        <w:t xml:space="preserve">       </w:t>
      </w:r>
      <w:r w:rsidR="007125DA">
        <w:t>Po príchode dieťaťa či maloletého bez sprievodu do centra realizuj</w:t>
      </w:r>
      <w:r w:rsidR="00B13708">
        <w:t>e</w:t>
      </w:r>
      <w:r w:rsidR="007125DA">
        <w:t>me prípadové konferencie. Počas pobytu dieťaťa v centre udržiavame kontakt s biologickou rodinou či príbuznými deťmi (návštevy a krátkodobé pobyty detí u rodičov, či príbuzných, telefonické a písomné kontakty). V rámci prípravy na osamostatnenie sa, p</w:t>
      </w:r>
      <w:r w:rsidR="00306B9F">
        <w:t>sychológovia a sociáln</w:t>
      </w:r>
      <w:r w:rsidR="007125DA">
        <w:t>i</w:t>
      </w:r>
      <w:r w:rsidR="00306B9F">
        <w:t xml:space="preserve"> pracovníci v</w:t>
      </w:r>
      <w:r w:rsidR="007125DA">
        <w:t xml:space="preserve"> CDR realizujú s deťmi a mladými dospelými komunitné stretnutia, kde sa venujú rôznym témam, </w:t>
      </w:r>
      <w:r w:rsidR="00F77EAB">
        <w:t xml:space="preserve">zameraným na plnohodnotné zaradenie do spoločnosti. </w:t>
      </w:r>
    </w:p>
    <w:p w:rsidR="00B13708" w:rsidRDefault="00A91354" w:rsidP="00BD1A22">
      <w:pPr>
        <w:spacing w:line="360" w:lineRule="auto"/>
        <w:jc w:val="both"/>
        <w:rPr>
          <w:color w:val="FF0000"/>
        </w:rPr>
      </w:pPr>
      <w:r>
        <w:lastRenderedPageBreak/>
        <w:t xml:space="preserve">        </w:t>
      </w:r>
      <w:r w:rsidR="00E738BC">
        <w:t>Od roku 2020 realizujeme prípravu na vykonávanie profesionálneho rodičovstva. V roku 202</w:t>
      </w:r>
      <w:r w:rsidR="00343762">
        <w:t>2</w:t>
      </w:r>
      <w:r w:rsidR="00E738BC">
        <w:t xml:space="preserve"> sme prípravu</w:t>
      </w:r>
      <w:r w:rsidR="003146F2">
        <w:t xml:space="preserve"> </w:t>
      </w:r>
      <w:r w:rsidR="00E738BC">
        <w:t>realizovali</w:t>
      </w:r>
      <w:r w:rsidR="00343762">
        <w:t xml:space="preserve"> od 13.09.2022 do 17.10.2022. Prípravu úspešne ukončili traja záujemcovia.</w:t>
      </w:r>
      <w:r w:rsidR="00E738BC">
        <w:t xml:space="preserve"> </w:t>
      </w:r>
    </w:p>
    <w:p w:rsidR="00B13708" w:rsidRDefault="00B13708" w:rsidP="00BD1A22">
      <w:pPr>
        <w:spacing w:line="360" w:lineRule="auto"/>
        <w:jc w:val="both"/>
        <w:rPr>
          <w:color w:val="FF0000"/>
        </w:rPr>
      </w:pPr>
    </w:p>
    <w:p w:rsidR="00B13708" w:rsidRPr="00DA0518" w:rsidRDefault="00E738BC" w:rsidP="00BD1A22">
      <w:pPr>
        <w:spacing w:line="360" w:lineRule="auto"/>
        <w:jc w:val="both"/>
        <w:rPr>
          <w:b/>
        </w:rPr>
      </w:pPr>
      <w:r w:rsidRPr="00DA0518">
        <w:rPr>
          <w:b/>
        </w:rPr>
        <w:t>7. Vzdelávanie, supervízia</w:t>
      </w:r>
    </w:p>
    <w:p w:rsidR="009A2F41" w:rsidRDefault="00A91354" w:rsidP="00BD1A22">
      <w:pPr>
        <w:spacing w:line="360" w:lineRule="auto"/>
        <w:jc w:val="both"/>
      </w:pPr>
      <w:r>
        <w:t xml:space="preserve">        </w:t>
      </w:r>
      <w:r w:rsidR="009A2F41" w:rsidRPr="009A2F41">
        <w:t>V rámci získavania profesionality, skúsenosti, či  zručností sa zamestnanci zúčastnili v roku 202</w:t>
      </w:r>
      <w:r w:rsidR="00343762">
        <w:t>2</w:t>
      </w:r>
      <w:r w:rsidR="009A2F41" w:rsidRPr="009A2F41">
        <w:t xml:space="preserve"> interných a externých vzdelávaní, konferencii, či metodických a pracovných stretnutí. </w:t>
      </w:r>
    </w:p>
    <w:p w:rsidR="009A2F41" w:rsidRPr="009A2F41" w:rsidRDefault="009A2F41" w:rsidP="00BD1A22">
      <w:pPr>
        <w:spacing w:line="360" w:lineRule="auto"/>
        <w:jc w:val="both"/>
      </w:pPr>
    </w:p>
    <w:p w:rsidR="009A2F41" w:rsidRPr="00130E42" w:rsidRDefault="009A2F41" w:rsidP="009A2F41">
      <w:pPr>
        <w:spacing w:line="360" w:lineRule="auto"/>
        <w:jc w:val="both"/>
        <w:rPr>
          <w:b/>
          <w:u w:val="single"/>
        </w:rPr>
      </w:pPr>
      <w:r w:rsidRPr="00130E42">
        <w:rPr>
          <w:b/>
          <w:u w:val="single"/>
        </w:rPr>
        <w:t xml:space="preserve">Riaditeľ </w:t>
      </w:r>
      <w:r>
        <w:rPr>
          <w:b/>
          <w:u w:val="single"/>
        </w:rPr>
        <w:t>CDR</w:t>
      </w:r>
    </w:p>
    <w:p w:rsidR="002E7C5B" w:rsidRDefault="00585EF6" w:rsidP="009A2F41">
      <w:pPr>
        <w:pStyle w:val="Odsekzoznamu"/>
        <w:spacing w:line="360" w:lineRule="auto"/>
        <w:ind w:left="0"/>
        <w:contextualSpacing/>
        <w:jc w:val="both"/>
      </w:pPr>
      <w:r>
        <w:t>- zasadnutie sekcie riaditeľov FRaZ DeD PO (január)</w:t>
      </w:r>
    </w:p>
    <w:p w:rsidR="00A91C9E" w:rsidRDefault="00A91C9E" w:rsidP="009A2F41">
      <w:pPr>
        <w:pStyle w:val="Odsekzoznamu"/>
        <w:spacing w:line="360" w:lineRule="auto"/>
        <w:ind w:left="0"/>
        <w:contextualSpacing/>
        <w:jc w:val="both"/>
      </w:pPr>
      <w:r>
        <w:t>- 21. ročník medzinárodnej konferencie – Mosty v sociálnoprávnej ochrane (apríl)</w:t>
      </w:r>
    </w:p>
    <w:p w:rsidR="009C267C" w:rsidRDefault="009C267C" w:rsidP="009A2F41">
      <w:pPr>
        <w:pStyle w:val="Odsekzoznamu"/>
        <w:spacing w:line="360" w:lineRule="auto"/>
        <w:ind w:left="0"/>
        <w:contextualSpacing/>
        <w:jc w:val="both"/>
      </w:pPr>
      <w:r>
        <w:t>- pracovné stretnutie – „Spolupráca úradov práce, sociálnych vecí a rodiny a centier pre deti a rodiny“ (jún)</w:t>
      </w:r>
    </w:p>
    <w:p w:rsidR="009C267C" w:rsidRDefault="009C267C" w:rsidP="009C267C">
      <w:pPr>
        <w:pStyle w:val="Odsekzoznamu"/>
        <w:spacing w:after="200" w:line="360" w:lineRule="auto"/>
        <w:ind w:left="0"/>
        <w:contextualSpacing/>
        <w:jc w:val="both"/>
      </w:pPr>
      <w:r>
        <w:t>- konferencia sociálnych pracovníkov CDR (jún)</w:t>
      </w:r>
    </w:p>
    <w:p w:rsidR="004A2490" w:rsidRDefault="009C267C" w:rsidP="004A2490">
      <w:pPr>
        <w:pStyle w:val="Odsekzoznamu"/>
        <w:spacing w:line="360" w:lineRule="auto"/>
        <w:ind w:left="0"/>
        <w:contextualSpacing/>
        <w:jc w:val="both"/>
      </w:pPr>
      <w:r>
        <w:t xml:space="preserve">- </w:t>
      </w:r>
      <w:r w:rsidR="004A2490">
        <w:t>zasadnutie sekcie riaditeľov FRaZ DeD PO (október)</w:t>
      </w:r>
    </w:p>
    <w:p w:rsidR="004A2490" w:rsidRDefault="004A2490" w:rsidP="004A2490">
      <w:pPr>
        <w:pStyle w:val="Odsekzoznamu"/>
        <w:spacing w:line="360" w:lineRule="auto"/>
        <w:ind w:left="0"/>
        <w:contextualSpacing/>
        <w:jc w:val="both"/>
      </w:pPr>
      <w:r>
        <w:t>- 22. ročník medzinárodnej konferencie Mosty v sociálnoprávnej ochrane (október)</w:t>
      </w:r>
    </w:p>
    <w:p w:rsidR="004A2490" w:rsidRDefault="004A2490" w:rsidP="004A2490">
      <w:pPr>
        <w:pStyle w:val="Odsekzoznamu"/>
        <w:spacing w:after="200" w:line="360" w:lineRule="auto"/>
        <w:ind w:left="0"/>
        <w:contextualSpacing/>
        <w:jc w:val="both"/>
      </w:pPr>
      <w:r>
        <w:t>- vzdelávací tréning SHR (október)</w:t>
      </w:r>
    </w:p>
    <w:p w:rsidR="003D2404" w:rsidRDefault="003D2404" w:rsidP="004A2490">
      <w:pPr>
        <w:pStyle w:val="Odsekzoznamu"/>
        <w:spacing w:after="200" w:line="360" w:lineRule="auto"/>
        <w:ind w:left="0"/>
        <w:contextualSpacing/>
        <w:jc w:val="both"/>
      </w:pPr>
      <w:r>
        <w:t>- pracovné stretnutie –„Výklad zákona o PNR“ (október)</w:t>
      </w:r>
    </w:p>
    <w:p w:rsidR="003D2404" w:rsidRDefault="003D2404" w:rsidP="004A2490">
      <w:pPr>
        <w:pStyle w:val="Odsekzoznamu"/>
        <w:spacing w:after="200" w:line="360" w:lineRule="auto"/>
        <w:ind w:left="0"/>
        <w:contextualSpacing/>
        <w:jc w:val="both"/>
      </w:pPr>
      <w:r>
        <w:t>- pracovné stretnutie s delegáciou Bosny a Hercegoviny (november)</w:t>
      </w:r>
    </w:p>
    <w:p w:rsidR="003D2404" w:rsidRDefault="003D2404" w:rsidP="004A2490">
      <w:pPr>
        <w:pStyle w:val="Odsekzoznamu"/>
        <w:spacing w:after="200" w:line="360" w:lineRule="auto"/>
        <w:ind w:left="0"/>
        <w:contextualSpacing/>
        <w:jc w:val="both"/>
      </w:pPr>
      <w:r>
        <w:t>- slávnostné zasadnutie výboru FRaZ DeD (november)</w:t>
      </w:r>
    </w:p>
    <w:p w:rsidR="003D2404" w:rsidRPr="009C267C" w:rsidRDefault="003D2404" w:rsidP="004A2490">
      <w:pPr>
        <w:pStyle w:val="Odsekzoznamu"/>
        <w:spacing w:after="200" w:line="360" w:lineRule="auto"/>
        <w:ind w:left="0"/>
        <w:contextualSpacing/>
        <w:jc w:val="both"/>
      </w:pPr>
      <w:r>
        <w:t>- slávnostné zasadnutie rozšíreného Výboru fóra pri ukončení kalendárneho roka (december)</w:t>
      </w:r>
    </w:p>
    <w:p w:rsidR="004A2490" w:rsidRDefault="004A2490" w:rsidP="004A2490">
      <w:pPr>
        <w:pStyle w:val="Odsekzoznamu"/>
        <w:spacing w:line="360" w:lineRule="auto"/>
        <w:ind w:left="0"/>
        <w:contextualSpacing/>
        <w:jc w:val="both"/>
      </w:pPr>
    </w:p>
    <w:p w:rsidR="009A2F41" w:rsidRDefault="009A2F41" w:rsidP="009A2F41">
      <w:pPr>
        <w:pStyle w:val="Odsekzoznamu"/>
        <w:spacing w:after="200" w:line="360" w:lineRule="auto"/>
        <w:ind w:left="0"/>
        <w:contextualSpacing/>
        <w:jc w:val="both"/>
        <w:rPr>
          <w:b/>
          <w:u w:val="single"/>
        </w:rPr>
      </w:pPr>
      <w:r w:rsidRPr="00130E42">
        <w:rPr>
          <w:b/>
          <w:u w:val="single"/>
        </w:rPr>
        <w:t xml:space="preserve">Vedúca úseku </w:t>
      </w:r>
      <w:r>
        <w:rPr>
          <w:b/>
          <w:u w:val="single"/>
        </w:rPr>
        <w:t>starostlivosti</w:t>
      </w:r>
      <w:r w:rsidRPr="00130E42">
        <w:rPr>
          <w:b/>
          <w:u w:val="single"/>
        </w:rPr>
        <w:t xml:space="preserve"> </w:t>
      </w:r>
      <w:r>
        <w:rPr>
          <w:b/>
          <w:u w:val="single"/>
        </w:rPr>
        <w:t>– špeciálny pedagóg</w:t>
      </w:r>
    </w:p>
    <w:p w:rsidR="004056E8" w:rsidRDefault="004056E8" w:rsidP="004056E8">
      <w:pPr>
        <w:pStyle w:val="Odsekzoznamu"/>
        <w:spacing w:after="200" w:line="360" w:lineRule="auto"/>
        <w:ind w:left="0"/>
        <w:contextualSpacing/>
        <w:jc w:val="both"/>
      </w:pPr>
      <w:r>
        <w:t>- odborný seminár – „Stres a jeho odbúravanie“ (máj)</w:t>
      </w:r>
    </w:p>
    <w:p w:rsidR="004056E8" w:rsidRDefault="009C267C" w:rsidP="009A2F41">
      <w:pPr>
        <w:pStyle w:val="Odsekzoznamu"/>
        <w:spacing w:after="200" w:line="360" w:lineRule="auto"/>
        <w:ind w:left="0"/>
        <w:contextualSpacing/>
        <w:jc w:val="both"/>
      </w:pPr>
      <w:r w:rsidRPr="009C267C">
        <w:t xml:space="preserve">- tréning IOM </w:t>
      </w:r>
      <w:r>
        <w:t>– „Prevencia obchodovania s ľuďmi“ (jún)</w:t>
      </w:r>
    </w:p>
    <w:p w:rsidR="00834B62" w:rsidRPr="009C267C" w:rsidRDefault="00834B62" w:rsidP="009A2F41">
      <w:pPr>
        <w:pStyle w:val="Odsekzoznamu"/>
        <w:spacing w:after="200" w:line="360" w:lineRule="auto"/>
        <w:ind w:left="0"/>
        <w:contextualSpacing/>
        <w:jc w:val="both"/>
      </w:pPr>
      <w:r>
        <w:t>- on-line vzdelávanie o sexuálnom násilí na deťoch pre odborný personál CDR (september)</w:t>
      </w:r>
    </w:p>
    <w:p w:rsidR="002558FF" w:rsidRDefault="002558FF" w:rsidP="009A2F41">
      <w:pPr>
        <w:spacing w:line="360" w:lineRule="auto"/>
        <w:jc w:val="both"/>
        <w:rPr>
          <w:b/>
          <w:u w:val="single"/>
        </w:rPr>
      </w:pPr>
    </w:p>
    <w:p w:rsidR="00A91C9E" w:rsidRDefault="002E7C5B" w:rsidP="009A2F4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Špeciálny pedagóg</w:t>
      </w:r>
    </w:p>
    <w:p w:rsidR="00A91C9E" w:rsidRDefault="00A91C9E" w:rsidP="009A2F41">
      <w:pPr>
        <w:spacing w:line="360" w:lineRule="auto"/>
        <w:jc w:val="both"/>
      </w:pPr>
      <w:r w:rsidRPr="00A91C9E">
        <w:t xml:space="preserve">- </w:t>
      </w:r>
      <w:r w:rsidR="005A593C">
        <w:t>pracovné stretnutie špeciálnych pedagógov (máj)</w:t>
      </w:r>
    </w:p>
    <w:p w:rsidR="005A593C" w:rsidRDefault="005A593C" w:rsidP="005A593C">
      <w:pPr>
        <w:pStyle w:val="Odsekzoznamu"/>
        <w:spacing w:after="200" w:line="360" w:lineRule="auto"/>
        <w:ind w:left="0"/>
        <w:contextualSpacing/>
        <w:jc w:val="both"/>
      </w:pPr>
      <w:r>
        <w:t>- on-line pracovné stretnutie odborných zamestnancov (máj)</w:t>
      </w:r>
    </w:p>
    <w:p w:rsidR="009C267C" w:rsidRDefault="009C267C" w:rsidP="009C267C">
      <w:pPr>
        <w:pStyle w:val="Odsekzoznamu"/>
        <w:spacing w:after="200" w:line="360" w:lineRule="auto"/>
        <w:ind w:left="0"/>
        <w:contextualSpacing/>
        <w:jc w:val="both"/>
      </w:pPr>
      <w:r w:rsidRPr="009C267C">
        <w:t xml:space="preserve">- tréning IOM </w:t>
      </w:r>
      <w:r>
        <w:t>– „Prevencia obchodovania s ľuďmi“ (jún)</w:t>
      </w:r>
    </w:p>
    <w:p w:rsidR="009C267C" w:rsidRPr="009C267C" w:rsidRDefault="009C267C" w:rsidP="009C267C">
      <w:pPr>
        <w:pStyle w:val="Odsekzoznamu"/>
        <w:spacing w:after="200" w:line="360" w:lineRule="auto"/>
        <w:ind w:left="0"/>
        <w:contextualSpacing/>
        <w:jc w:val="both"/>
      </w:pPr>
      <w:r>
        <w:lastRenderedPageBreak/>
        <w:t>- multidisciplinárne vzdelávanie –„ Ako pracovať s deťmi, ktoré majú poruchy pozornosti alebo správania, prípadne učenia a s ich okolím, pre ktoré môžu byť tieto poruchy spúšťačom agresie, napr. rodičov, učiteľov, spolužiakov a pod.“ (jún)</w:t>
      </w:r>
    </w:p>
    <w:p w:rsidR="00834B62" w:rsidRPr="009C267C" w:rsidRDefault="00834B62" w:rsidP="00834B62">
      <w:pPr>
        <w:pStyle w:val="Odsekzoznamu"/>
        <w:spacing w:after="200" w:line="360" w:lineRule="auto"/>
        <w:ind w:left="0"/>
        <w:contextualSpacing/>
        <w:jc w:val="both"/>
      </w:pPr>
      <w:r>
        <w:t>- on-line vzdelávanie o sexuálnom násilí na deťoch pre odborný personál CDR (september)</w:t>
      </w:r>
    </w:p>
    <w:p w:rsidR="003D2404" w:rsidRDefault="003D2404" w:rsidP="009A2F41">
      <w:pPr>
        <w:spacing w:line="360" w:lineRule="auto"/>
        <w:jc w:val="both"/>
        <w:rPr>
          <w:b/>
          <w:u w:val="single"/>
        </w:rPr>
      </w:pPr>
    </w:p>
    <w:p w:rsidR="009A2F41" w:rsidRDefault="009A2F41" w:rsidP="009A2F41">
      <w:pPr>
        <w:spacing w:line="360" w:lineRule="auto"/>
        <w:jc w:val="both"/>
        <w:rPr>
          <w:b/>
          <w:u w:val="single"/>
        </w:rPr>
      </w:pPr>
      <w:r w:rsidRPr="00130E42">
        <w:rPr>
          <w:b/>
          <w:u w:val="single"/>
        </w:rPr>
        <w:t>Psychológ</w:t>
      </w:r>
    </w:p>
    <w:p w:rsidR="00A948B4" w:rsidRDefault="002E7C5B" w:rsidP="002E7C5B">
      <w:pPr>
        <w:spacing w:line="360" w:lineRule="auto"/>
        <w:jc w:val="both"/>
      </w:pPr>
      <w:r w:rsidRPr="002E7C5B">
        <w:t>-</w:t>
      </w:r>
      <w:r>
        <w:t xml:space="preserve"> </w:t>
      </w:r>
      <w:r w:rsidR="001065B5">
        <w:t xml:space="preserve">on-line seminár - </w:t>
      </w:r>
      <w:r w:rsidR="00A948B4">
        <w:t>„</w:t>
      </w:r>
      <w:r w:rsidR="001065B5">
        <w:t>Súrodenci a súrodenecká rivalita“(janu</w:t>
      </w:r>
      <w:r w:rsidR="00A948B4">
        <w:t>ár)</w:t>
      </w:r>
    </w:p>
    <w:p w:rsidR="00585EF6" w:rsidRDefault="00585EF6" w:rsidP="00585EF6">
      <w:pPr>
        <w:pStyle w:val="Odsekzoznamu"/>
        <w:spacing w:after="200" w:line="360" w:lineRule="auto"/>
        <w:ind w:left="0"/>
        <w:contextualSpacing/>
        <w:jc w:val="both"/>
      </w:pPr>
      <w:r>
        <w:t>- on-line seminár –Klamstvo, krádeže a problematické správanie“ (marec)</w:t>
      </w:r>
    </w:p>
    <w:p w:rsidR="00585EF6" w:rsidRDefault="00585EF6" w:rsidP="00585EF6">
      <w:pPr>
        <w:pStyle w:val="Odsekzoznamu"/>
        <w:spacing w:after="200" w:line="360" w:lineRule="auto"/>
        <w:ind w:left="0"/>
        <w:contextualSpacing/>
        <w:jc w:val="both"/>
      </w:pPr>
      <w:r>
        <w:t>- on-line seminár – „Samoregulácia verzus sebakontrola“(marec)</w:t>
      </w:r>
    </w:p>
    <w:p w:rsidR="005A593C" w:rsidRDefault="005A593C" w:rsidP="00585EF6">
      <w:pPr>
        <w:pStyle w:val="Odsekzoznamu"/>
        <w:spacing w:after="200" w:line="360" w:lineRule="auto"/>
        <w:ind w:left="0"/>
        <w:contextualSpacing/>
        <w:jc w:val="both"/>
      </w:pPr>
      <w:r>
        <w:t>- multidisciplinárne vzdelávanie – NP Podpora ochrany detí pre násilím –„Efektívne nástroje na budovanie stratégie prevencie všetkých foriem násilia v školskom zariadení“ (máj)</w:t>
      </w:r>
    </w:p>
    <w:p w:rsidR="005A593C" w:rsidRDefault="005A593C" w:rsidP="00585EF6">
      <w:pPr>
        <w:pStyle w:val="Odsekzoznamu"/>
        <w:spacing w:after="200" w:line="360" w:lineRule="auto"/>
        <w:ind w:left="0"/>
        <w:contextualSpacing/>
        <w:jc w:val="both"/>
      </w:pPr>
      <w:r>
        <w:t>- aktualizačné vzdelávanie –„Ako komunikovať s agresívnym a ochranárskym rodičom?“ (máj)</w:t>
      </w:r>
    </w:p>
    <w:p w:rsidR="005A593C" w:rsidRDefault="005A593C" w:rsidP="00585EF6">
      <w:pPr>
        <w:pStyle w:val="Odsekzoznamu"/>
        <w:spacing w:after="200" w:line="360" w:lineRule="auto"/>
        <w:ind w:left="0"/>
        <w:contextualSpacing/>
        <w:jc w:val="both"/>
      </w:pPr>
      <w:r>
        <w:t>- on-line pracovné stretnutie odborných zamestnancov (máj)</w:t>
      </w:r>
    </w:p>
    <w:p w:rsidR="005A593C" w:rsidRDefault="005A593C" w:rsidP="00585EF6">
      <w:pPr>
        <w:pStyle w:val="Odsekzoznamu"/>
        <w:spacing w:after="200" w:line="360" w:lineRule="auto"/>
        <w:ind w:left="0"/>
        <w:contextualSpacing/>
        <w:jc w:val="both"/>
      </w:pPr>
      <w:r>
        <w:t>- aktualizačné vzdelávanie –„Špecifické potreby dieťaťa prechádzajúceho rozchodom rodičov“ (máj)</w:t>
      </w:r>
    </w:p>
    <w:p w:rsidR="00416438" w:rsidRDefault="004056E8" w:rsidP="00585EF6">
      <w:pPr>
        <w:pStyle w:val="Odsekzoznamu"/>
        <w:spacing w:after="200" w:line="360" w:lineRule="auto"/>
        <w:ind w:left="0"/>
        <w:contextualSpacing/>
        <w:jc w:val="both"/>
      </w:pPr>
      <w:r>
        <w:t>- aktualizačné vzdelávanie – „Puberta ako výchovná výzva. Dieťa v odpore“ (máj)</w:t>
      </w:r>
    </w:p>
    <w:p w:rsidR="004056E8" w:rsidRDefault="004056E8" w:rsidP="00585EF6">
      <w:pPr>
        <w:pStyle w:val="Odsekzoznamu"/>
        <w:spacing w:after="200" w:line="360" w:lineRule="auto"/>
        <w:ind w:left="0"/>
        <w:contextualSpacing/>
        <w:jc w:val="both"/>
      </w:pPr>
      <w:r>
        <w:t>- vzdelávanie v psychodiagnostike dieťaťa (máj)</w:t>
      </w:r>
    </w:p>
    <w:p w:rsidR="00416438" w:rsidRDefault="00416438" w:rsidP="00585EF6">
      <w:pPr>
        <w:pStyle w:val="Odsekzoznamu"/>
        <w:spacing w:after="200" w:line="360" w:lineRule="auto"/>
        <w:ind w:left="0"/>
        <w:contextualSpacing/>
        <w:jc w:val="both"/>
      </w:pPr>
      <w:r>
        <w:t>- regionálne metodické stretnutie PNR (jún)</w:t>
      </w:r>
    </w:p>
    <w:p w:rsidR="00A95EB2" w:rsidRDefault="00A95EB2" w:rsidP="00585EF6">
      <w:pPr>
        <w:pStyle w:val="Odsekzoznamu"/>
        <w:spacing w:after="200" w:line="360" w:lineRule="auto"/>
        <w:ind w:left="0"/>
        <w:contextualSpacing/>
        <w:jc w:val="both"/>
      </w:pPr>
      <w:r>
        <w:t>- aktualizačné vzdelávanie –„Komplexná vývinová trauma a možnosti pomoci aj pre „neterapeutov“ (jún)</w:t>
      </w:r>
    </w:p>
    <w:p w:rsidR="009C267C" w:rsidRDefault="009C267C" w:rsidP="00585EF6">
      <w:pPr>
        <w:pStyle w:val="Odsekzoznamu"/>
        <w:spacing w:after="200" w:line="360" w:lineRule="auto"/>
        <w:ind w:left="0"/>
        <w:contextualSpacing/>
        <w:jc w:val="both"/>
      </w:pPr>
      <w:r>
        <w:t>- aktualizačné vzdelávanie – „Dieťa s problémovým správaním a vzťahová väzba“ (jún)</w:t>
      </w:r>
    </w:p>
    <w:p w:rsidR="00834B62" w:rsidRDefault="00834B62" w:rsidP="00834B62">
      <w:pPr>
        <w:pStyle w:val="Odsekzoznamu"/>
        <w:spacing w:after="200" w:line="360" w:lineRule="auto"/>
        <w:ind w:left="0"/>
        <w:contextualSpacing/>
        <w:jc w:val="both"/>
      </w:pPr>
      <w:r w:rsidRPr="009C267C">
        <w:t xml:space="preserve">- tréning IOM </w:t>
      </w:r>
      <w:r>
        <w:t>– „Prevencia obchodovania s ľuďmi“ (jún)</w:t>
      </w:r>
    </w:p>
    <w:p w:rsidR="00834B62" w:rsidRDefault="00834B62" w:rsidP="00834B62">
      <w:pPr>
        <w:pStyle w:val="Odsekzoznamu"/>
        <w:spacing w:after="200" w:line="360" w:lineRule="auto"/>
        <w:ind w:left="0"/>
        <w:contextualSpacing/>
        <w:jc w:val="both"/>
      </w:pPr>
      <w:r>
        <w:t>- on-line vzdelávanie o sexuálnom násilí na deťoch pre odborný personál CDR (september)</w:t>
      </w:r>
    </w:p>
    <w:p w:rsidR="00834B62" w:rsidRDefault="00834B62" w:rsidP="00834B62">
      <w:pPr>
        <w:pStyle w:val="Odsekzoznamu"/>
        <w:spacing w:after="200" w:line="360" w:lineRule="auto"/>
        <w:ind w:left="0"/>
        <w:contextualSpacing/>
        <w:jc w:val="both"/>
      </w:pPr>
      <w:r>
        <w:t>- odborná konferencia odborných zamestnancov CDR (september)</w:t>
      </w:r>
    </w:p>
    <w:p w:rsidR="004A2490" w:rsidRPr="009C267C" w:rsidRDefault="004A2490" w:rsidP="00834B62">
      <w:pPr>
        <w:pStyle w:val="Odsekzoznamu"/>
        <w:spacing w:after="200" w:line="360" w:lineRule="auto"/>
        <w:ind w:left="0"/>
        <w:contextualSpacing/>
        <w:jc w:val="both"/>
      </w:pPr>
      <w:r>
        <w:t>- špecifické vzdelávanie v krízovej intervencii (október)</w:t>
      </w:r>
    </w:p>
    <w:p w:rsidR="00834B62" w:rsidRDefault="00834B62" w:rsidP="00834B62">
      <w:pPr>
        <w:pStyle w:val="Odsekzoznamu"/>
        <w:spacing w:after="200" w:line="360" w:lineRule="auto"/>
        <w:ind w:left="0"/>
        <w:contextualSpacing/>
        <w:jc w:val="both"/>
      </w:pPr>
    </w:p>
    <w:p w:rsidR="009A2F41" w:rsidRDefault="009A2F41" w:rsidP="009A2F4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Sociálni pracovníci</w:t>
      </w:r>
    </w:p>
    <w:p w:rsidR="00DA46E3" w:rsidRDefault="00A91C9E" w:rsidP="00F45149">
      <w:pPr>
        <w:pStyle w:val="Odsekzoznamu"/>
        <w:spacing w:after="200" w:line="360" w:lineRule="auto"/>
        <w:ind w:left="0"/>
        <w:contextualSpacing/>
        <w:jc w:val="both"/>
      </w:pPr>
      <w:r>
        <w:t>- webinár – „Príbeh dieťaťa a práca s ním“ (apríl)</w:t>
      </w:r>
    </w:p>
    <w:p w:rsidR="004056E8" w:rsidRDefault="004056E8" w:rsidP="00F45149">
      <w:pPr>
        <w:pStyle w:val="Odsekzoznamu"/>
        <w:spacing w:after="200" w:line="360" w:lineRule="auto"/>
        <w:ind w:left="0"/>
        <w:contextualSpacing/>
        <w:jc w:val="both"/>
      </w:pPr>
      <w:r>
        <w:t>- odborný seminár – „Stres a jeho odbúravanie“ (máj)</w:t>
      </w:r>
    </w:p>
    <w:p w:rsidR="009C267C" w:rsidRDefault="009C267C" w:rsidP="00F45149">
      <w:pPr>
        <w:pStyle w:val="Odsekzoznamu"/>
        <w:spacing w:after="200" w:line="360" w:lineRule="auto"/>
        <w:ind w:left="0"/>
        <w:contextualSpacing/>
        <w:jc w:val="both"/>
      </w:pPr>
      <w:r>
        <w:t>- konferencia sociálnych pracovníkov CDR (jún)</w:t>
      </w:r>
    </w:p>
    <w:p w:rsidR="009C267C" w:rsidRDefault="009C267C" w:rsidP="009C267C">
      <w:pPr>
        <w:pStyle w:val="Odsekzoznamu"/>
        <w:spacing w:line="360" w:lineRule="auto"/>
        <w:ind w:left="0"/>
        <w:contextualSpacing/>
        <w:jc w:val="both"/>
      </w:pPr>
      <w:r>
        <w:t>- vzdelávanie – „Sociálna diagnostikaˇ“ (jún)</w:t>
      </w:r>
    </w:p>
    <w:p w:rsidR="00834B62" w:rsidRDefault="00834B62" w:rsidP="00834B62">
      <w:pPr>
        <w:pStyle w:val="Odsekzoznamu"/>
        <w:spacing w:after="200" w:line="360" w:lineRule="auto"/>
        <w:ind w:left="0"/>
        <w:contextualSpacing/>
        <w:jc w:val="both"/>
      </w:pPr>
      <w:r>
        <w:t>- on-line vzdelávanie o sexuálnom násilí na deťoch pre odborný personál CDR (september)</w:t>
      </w:r>
    </w:p>
    <w:p w:rsidR="003D2404" w:rsidRPr="009C267C" w:rsidRDefault="003D2404" w:rsidP="003D2404">
      <w:pPr>
        <w:pStyle w:val="Odsekzoznamu"/>
        <w:spacing w:after="200" w:line="360" w:lineRule="auto"/>
        <w:ind w:left="0"/>
        <w:contextualSpacing/>
        <w:jc w:val="both"/>
      </w:pPr>
      <w:r>
        <w:lastRenderedPageBreak/>
        <w:t>- pracovné stretnutie –„Výklad zákona o PNR“ (október)</w:t>
      </w:r>
    </w:p>
    <w:p w:rsidR="003D2404" w:rsidRPr="009C267C" w:rsidRDefault="003D2404" w:rsidP="00834B62">
      <w:pPr>
        <w:pStyle w:val="Odsekzoznamu"/>
        <w:spacing w:after="200" w:line="360" w:lineRule="auto"/>
        <w:ind w:left="0"/>
        <w:contextualSpacing/>
        <w:jc w:val="both"/>
      </w:pPr>
    </w:p>
    <w:p w:rsidR="009A2F41" w:rsidRDefault="009A2F41" w:rsidP="009A2F41">
      <w:pPr>
        <w:spacing w:line="360" w:lineRule="auto"/>
        <w:jc w:val="both"/>
        <w:rPr>
          <w:b/>
          <w:u w:val="single"/>
        </w:rPr>
      </w:pPr>
      <w:r w:rsidRPr="00130E42">
        <w:rPr>
          <w:b/>
          <w:u w:val="single"/>
        </w:rPr>
        <w:t>Sociálny pracovník pre MbS</w:t>
      </w:r>
    </w:p>
    <w:p w:rsidR="009C267C" w:rsidRDefault="009C267C" w:rsidP="009C267C">
      <w:pPr>
        <w:pStyle w:val="Odsekzoznamu"/>
        <w:spacing w:after="200" w:line="360" w:lineRule="auto"/>
        <w:ind w:left="0"/>
        <w:contextualSpacing/>
        <w:jc w:val="both"/>
      </w:pPr>
      <w:r w:rsidRPr="009C267C">
        <w:t xml:space="preserve">- tréning IOM </w:t>
      </w:r>
      <w:r>
        <w:t>– „Prevencia obchodovania s ľuďmi“ (jún)</w:t>
      </w:r>
    </w:p>
    <w:p w:rsidR="009C267C" w:rsidRDefault="009C267C" w:rsidP="009C267C">
      <w:pPr>
        <w:pStyle w:val="Odsekzoznamu"/>
        <w:spacing w:after="200" w:line="360" w:lineRule="auto"/>
        <w:ind w:left="0"/>
        <w:contextualSpacing/>
        <w:jc w:val="both"/>
      </w:pPr>
      <w:r>
        <w:t>- konferencia sociálnych pracovníkov CDR (jún)</w:t>
      </w:r>
    </w:p>
    <w:p w:rsidR="009C267C" w:rsidRPr="005A593C" w:rsidRDefault="009C267C" w:rsidP="009C267C">
      <w:pPr>
        <w:pStyle w:val="Odsekzoznamu"/>
        <w:spacing w:line="360" w:lineRule="auto"/>
        <w:ind w:left="0"/>
        <w:contextualSpacing/>
        <w:jc w:val="both"/>
      </w:pPr>
      <w:r>
        <w:t>- vzdelávanie – „Sociálna diagnostikaˇ“ (jún)</w:t>
      </w:r>
    </w:p>
    <w:p w:rsidR="009C267C" w:rsidRDefault="00834B62" w:rsidP="009C267C">
      <w:pPr>
        <w:pStyle w:val="Odsekzoznamu"/>
        <w:spacing w:after="200" w:line="360" w:lineRule="auto"/>
        <w:ind w:left="0"/>
        <w:contextualSpacing/>
        <w:jc w:val="both"/>
      </w:pPr>
      <w:r>
        <w:t>- pracovné stretnutie – „Agenda sociálnej práce v CDR“ (august)</w:t>
      </w:r>
    </w:p>
    <w:p w:rsidR="00834B62" w:rsidRDefault="00834B62" w:rsidP="00834B62">
      <w:pPr>
        <w:pStyle w:val="Odsekzoznamu"/>
        <w:spacing w:after="200" w:line="360" w:lineRule="auto"/>
        <w:ind w:left="0"/>
        <w:contextualSpacing/>
        <w:jc w:val="both"/>
      </w:pPr>
      <w:r>
        <w:t>- on-line vzdelávanie o sexuálnom násilí na deťoch pre odborný personál CDR (september)</w:t>
      </w:r>
    </w:p>
    <w:p w:rsidR="004A2490" w:rsidRDefault="004A2490" w:rsidP="00834B62">
      <w:pPr>
        <w:pStyle w:val="Odsekzoznamu"/>
        <w:spacing w:after="200" w:line="360" w:lineRule="auto"/>
        <w:ind w:left="0"/>
        <w:contextualSpacing/>
        <w:jc w:val="both"/>
      </w:pPr>
      <w:r>
        <w:t>- multidisciplinárne pracovné stretnutie –„Zhodnotenie vzájomnej spolupráce dotknutých subjektov v oblasti MbS a aktuálna situácia v súvislosti s utečeneckou krízou“ (október)</w:t>
      </w:r>
    </w:p>
    <w:p w:rsidR="004A2490" w:rsidRPr="009C267C" w:rsidRDefault="004A2490" w:rsidP="00834B62">
      <w:pPr>
        <w:pStyle w:val="Odsekzoznamu"/>
        <w:spacing w:after="200" w:line="360" w:lineRule="auto"/>
        <w:ind w:left="0"/>
        <w:contextualSpacing/>
        <w:jc w:val="both"/>
      </w:pPr>
      <w:r>
        <w:t>- vzdelávací tréning SHR (október)</w:t>
      </w:r>
    </w:p>
    <w:p w:rsidR="009A2F41" w:rsidRDefault="009A2F41" w:rsidP="009A2F41">
      <w:pPr>
        <w:spacing w:line="360" w:lineRule="auto"/>
        <w:jc w:val="both"/>
      </w:pPr>
    </w:p>
    <w:p w:rsidR="009A2F41" w:rsidRDefault="009A2F41" w:rsidP="009A2F4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Ekonomický úsek</w:t>
      </w:r>
    </w:p>
    <w:p w:rsidR="00885673" w:rsidRDefault="002E7C5B" w:rsidP="009A2F41">
      <w:pPr>
        <w:pStyle w:val="Odsekzoznamu"/>
        <w:spacing w:after="200" w:line="360" w:lineRule="auto"/>
        <w:ind w:left="0"/>
        <w:contextualSpacing/>
        <w:jc w:val="both"/>
      </w:pPr>
      <w:r>
        <w:t xml:space="preserve">- </w:t>
      </w:r>
      <w:r w:rsidR="00585EF6">
        <w:t xml:space="preserve">on-line pracovné stretnutie </w:t>
      </w:r>
      <w:r w:rsidR="003146F2">
        <w:t>– „</w:t>
      </w:r>
      <w:r w:rsidR="00585EF6">
        <w:t>KB 2021“</w:t>
      </w:r>
      <w:r w:rsidR="00586B4C">
        <w:t xml:space="preserve"> (január)</w:t>
      </w:r>
    </w:p>
    <w:p w:rsidR="004056E8" w:rsidRDefault="004056E8" w:rsidP="004056E8">
      <w:pPr>
        <w:pStyle w:val="Odsekzoznamu"/>
        <w:spacing w:after="200" w:line="360" w:lineRule="auto"/>
        <w:ind w:left="0"/>
        <w:contextualSpacing/>
        <w:jc w:val="both"/>
      </w:pPr>
      <w:r>
        <w:t>- odborný seminár – „Stres a jeho odbúravanie“ (máj)</w:t>
      </w:r>
    </w:p>
    <w:p w:rsidR="00A95EB2" w:rsidRDefault="00A95EB2" w:rsidP="004056E8">
      <w:pPr>
        <w:pStyle w:val="Odsekzoznamu"/>
        <w:spacing w:after="200" w:line="360" w:lineRule="auto"/>
        <w:ind w:left="0"/>
        <w:contextualSpacing/>
        <w:jc w:val="both"/>
      </w:pPr>
      <w:r>
        <w:t>- celoslovenská konferencia ekonómov CDR (jún)</w:t>
      </w:r>
    </w:p>
    <w:p w:rsidR="004A2490" w:rsidRDefault="004A2490" w:rsidP="004056E8">
      <w:pPr>
        <w:pStyle w:val="Odsekzoznamu"/>
        <w:spacing w:after="200" w:line="360" w:lineRule="auto"/>
        <w:ind w:left="0"/>
        <w:contextualSpacing/>
        <w:jc w:val="both"/>
      </w:pPr>
      <w:r>
        <w:t>- školenie PAM, Softip Profit (október)</w:t>
      </w:r>
    </w:p>
    <w:p w:rsidR="004056E8" w:rsidRDefault="004056E8" w:rsidP="009A2F41">
      <w:pPr>
        <w:pStyle w:val="Odsekzoznamu"/>
        <w:spacing w:after="200" w:line="360" w:lineRule="auto"/>
        <w:ind w:left="0"/>
        <w:contextualSpacing/>
        <w:jc w:val="both"/>
      </w:pPr>
    </w:p>
    <w:p w:rsidR="009A2F41" w:rsidRDefault="009A2F41" w:rsidP="009A2F41">
      <w:pPr>
        <w:spacing w:line="360" w:lineRule="auto"/>
        <w:jc w:val="both"/>
        <w:rPr>
          <w:b/>
          <w:u w:val="single"/>
        </w:rPr>
      </w:pPr>
      <w:r w:rsidRPr="0007167F">
        <w:rPr>
          <w:b/>
          <w:u w:val="single"/>
        </w:rPr>
        <w:t xml:space="preserve">Vychovávatelia, pomocní vychovávatelia a profesionálni </w:t>
      </w:r>
      <w:r>
        <w:rPr>
          <w:b/>
          <w:u w:val="single"/>
        </w:rPr>
        <w:t xml:space="preserve">náhradní </w:t>
      </w:r>
      <w:r w:rsidRPr="0007167F">
        <w:rPr>
          <w:b/>
          <w:u w:val="single"/>
        </w:rPr>
        <w:t>rodičia</w:t>
      </w:r>
    </w:p>
    <w:p w:rsidR="00F45149" w:rsidRDefault="00F45149" w:rsidP="00F45149">
      <w:pPr>
        <w:pStyle w:val="Odsekzoznamu"/>
        <w:spacing w:after="200" w:line="360" w:lineRule="auto"/>
        <w:ind w:left="0"/>
        <w:contextualSpacing/>
        <w:jc w:val="both"/>
      </w:pPr>
      <w:r>
        <w:t xml:space="preserve">- on-line </w:t>
      </w:r>
      <w:r w:rsidR="00585EF6">
        <w:t>seminár –</w:t>
      </w:r>
      <w:r w:rsidR="00464213">
        <w:t>„</w:t>
      </w:r>
      <w:r w:rsidR="00585EF6">
        <w:t>Klamstvo, krádeže a problematické správanie“</w:t>
      </w:r>
      <w:r>
        <w:t xml:space="preserve"> (</w:t>
      </w:r>
      <w:r w:rsidR="00585EF6">
        <w:t>marec</w:t>
      </w:r>
      <w:r>
        <w:t>)</w:t>
      </w:r>
    </w:p>
    <w:p w:rsidR="00464213" w:rsidRDefault="00464213" w:rsidP="00F45149">
      <w:pPr>
        <w:pStyle w:val="Odsekzoznamu"/>
        <w:spacing w:after="200" w:line="360" w:lineRule="auto"/>
        <w:ind w:left="0"/>
        <w:contextualSpacing/>
        <w:jc w:val="both"/>
      </w:pPr>
      <w:r>
        <w:t>- on-line seminár –„Agresivita a závislosti u detí“(marec)</w:t>
      </w:r>
    </w:p>
    <w:p w:rsidR="00A91C9E" w:rsidRDefault="00A91C9E" w:rsidP="00F45149">
      <w:pPr>
        <w:pStyle w:val="Odsekzoznamu"/>
        <w:spacing w:after="200" w:line="360" w:lineRule="auto"/>
        <w:ind w:left="0"/>
        <w:contextualSpacing/>
        <w:jc w:val="both"/>
      </w:pPr>
      <w:r>
        <w:t>- on-line seminár – „Puberta a jej úskalia“(apríl)</w:t>
      </w:r>
    </w:p>
    <w:p w:rsidR="004056E8" w:rsidRDefault="004056E8" w:rsidP="004056E8">
      <w:pPr>
        <w:pStyle w:val="Odsekzoznamu"/>
        <w:spacing w:after="200" w:line="360" w:lineRule="auto"/>
        <w:ind w:left="0"/>
        <w:contextualSpacing/>
        <w:jc w:val="both"/>
      </w:pPr>
      <w:r>
        <w:t>- odborný seminár – „Stres a jeho odbúravanie“ (máj)</w:t>
      </w:r>
    </w:p>
    <w:p w:rsidR="00A95EB2" w:rsidRDefault="00A95EB2" w:rsidP="00A95EB2">
      <w:pPr>
        <w:pStyle w:val="Odsekzoznamu"/>
        <w:spacing w:after="200" w:line="360" w:lineRule="auto"/>
        <w:ind w:left="0"/>
        <w:contextualSpacing/>
        <w:jc w:val="both"/>
      </w:pPr>
      <w:r>
        <w:t>- regionálne metodické stretnutie PNR (jún)</w:t>
      </w:r>
    </w:p>
    <w:p w:rsidR="00A95EB2" w:rsidRDefault="00A95EB2" w:rsidP="00A95EB2">
      <w:pPr>
        <w:pStyle w:val="Odsekzoznamu"/>
        <w:spacing w:after="200" w:line="360" w:lineRule="auto"/>
        <w:ind w:left="0"/>
        <w:contextualSpacing/>
        <w:jc w:val="both"/>
      </w:pPr>
      <w:r>
        <w:t xml:space="preserve">- aktualizačné vzdelávanie – „Slovná sebaobrana ako prostriedok správnej komunikácie s deťmi a mládežou“ </w:t>
      </w:r>
    </w:p>
    <w:p w:rsidR="009C267C" w:rsidRDefault="009C267C" w:rsidP="009C267C">
      <w:pPr>
        <w:pStyle w:val="Odsekzoznamu"/>
        <w:spacing w:after="200" w:line="360" w:lineRule="auto"/>
        <w:ind w:left="0"/>
        <w:contextualSpacing/>
        <w:jc w:val="both"/>
      </w:pPr>
      <w:r w:rsidRPr="009C267C">
        <w:t xml:space="preserve">- tréning IOM </w:t>
      </w:r>
      <w:r>
        <w:t>– „Prevencia obchodovania s ľuďmi“ (jún)</w:t>
      </w:r>
    </w:p>
    <w:p w:rsidR="00834B62" w:rsidRDefault="00834B62" w:rsidP="00834B62">
      <w:pPr>
        <w:pStyle w:val="Odsekzoznamu"/>
        <w:spacing w:after="200" w:line="360" w:lineRule="auto"/>
        <w:ind w:left="0"/>
        <w:contextualSpacing/>
        <w:jc w:val="both"/>
      </w:pPr>
      <w:r>
        <w:t>- on-line vzdelávanie o sexuálnom násilí na deťoch pre odborný personál CDR (september)</w:t>
      </w:r>
    </w:p>
    <w:p w:rsidR="00834B62" w:rsidRDefault="00834B62" w:rsidP="00834B62">
      <w:pPr>
        <w:pStyle w:val="Odsekzoznamu"/>
        <w:spacing w:after="200" w:line="360" w:lineRule="auto"/>
        <w:ind w:left="0"/>
        <w:contextualSpacing/>
        <w:jc w:val="both"/>
      </w:pPr>
      <w:r>
        <w:t>- pracovné stretnutie predsedov sekcie vychovávateľov Miestnych pobočiek FRaZ DeD PO (september)</w:t>
      </w:r>
    </w:p>
    <w:p w:rsidR="004A2490" w:rsidRDefault="004A2490" w:rsidP="00834B62">
      <w:pPr>
        <w:pStyle w:val="Odsekzoznamu"/>
        <w:spacing w:after="200" w:line="360" w:lineRule="auto"/>
        <w:ind w:left="0"/>
        <w:contextualSpacing/>
        <w:jc w:val="both"/>
      </w:pPr>
      <w:r>
        <w:t>- konferencia PNR (október)</w:t>
      </w:r>
    </w:p>
    <w:p w:rsidR="004A2490" w:rsidRDefault="004A2490" w:rsidP="004A2490">
      <w:pPr>
        <w:pStyle w:val="Odsekzoznamu"/>
        <w:spacing w:after="200" w:line="360" w:lineRule="auto"/>
        <w:ind w:left="0"/>
        <w:contextualSpacing/>
        <w:jc w:val="both"/>
      </w:pPr>
      <w:r>
        <w:t>- vzdelávací tréning SHR (október)</w:t>
      </w:r>
    </w:p>
    <w:p w:rsidR="004A2490" w:rsidRDefault="004A2490" w:rsidP="004A2490">
      <w:pPr>
        <w:pStyle w:val="Odsekzoznamu"/>
        <w:spacing w:after="200" w:line="360" w:lineRule="auto"/>
        <w:ind w:left="0"/>
        <w:contextualSpacing/>
        <w:jc w:val="both"/>
      </w:pPr>
      <w:r>
        <w:lastRenderedPageBreak/>
        <w:t>- školenie – UNICEF (október)</w:t>
      </w:r>
    </w:p>
    <w:p w:rsidR="003D2404" w:rsidRPr="009C267C" w:rsidRDefault="003D2404" w:rsidP="003D2404">
      <w:pPr>
        <w:pStyle w:val="Odsekzoznamu"/>
        <w:spacing w:after="200" w:line="360" w:lineRule="auto"/>
        <w:ind w:left="0"/>
        <w:contextualSpacing/>
        <w:jc w:val="both"/>
      </w:pPr>
      <w:r>
        <w:t>- pracovné stretnutie –„Výklad zákona o PNR“ (október)</w:t>
      </w:r>
    </w:p>
    <w:p w:rsidR="003D2404" w:rsidRPr="009C267C" w:rsidRDefault="003D2404" w:rsidP="004A2490">
      <w:pPr>
        <w:pStyle w:val="Odsekzoznamu"/>
        <w:spacing w:after="200" w:line="360" w:lineRule="auto"/>
        <w:ind w:left="0"/>
        <w:contextualSpacing/>
        <w:jc w:val="both"/>
      </w:pPr>
    </w:p>
    <w:p w:rsidR="009A2F41" w:rsidRDefault="009A2F41" w:rsidP="009A2F41">
      <w:pPr>
        <w:pStyle w:val="Odsekzoznamu"/>
        <w:spacing w:line="360" w:lineRule="auto"/>
        <w:ind w:left="0"/>
        <w:contextualSpacing/>
        <w:jc w:val="both"/>
        <w:rPr>
          <w:b/>
          <w:u w:val="single"/>
        </w:rPr>
      </w:pPr>
      <w:r w:rsidRPr="005607A4">
        <w:rPr>
          <w:b/>
          <w:u w:val="single"/>
        </w:rPr>
        <w:t>Zamestnanci</w:t>
      </w:r>
      <w:r>
        <w:rPr>
          <w:b/>
          <w:u w:val="single"/>
        </w:rPr>
        <w:t xml:space="preserve"> vykonávajúci</w:t>
      </w:r>
      <w:r w:rsidRPr="005607A4">
        <w:rPr>
          <w:b/>
          <w:u w:val="single"/>
        </w:rPr>
        <w:t xml:space="preserve"> ambulantn</w:t>
      </w:r>
      <w:r>
        <w:rPr>
          <w:b/>
          <w:u w:val="single"/>
        </w:rPr>
        <w:t>ú</w:t>
      </w:r>
      <w:r w:rsidRPr="005607A4">
        <w:rPr>
          <w:b/>
          <w:u w:val="single"/>
        </w:rPr>
        <w:t xml:space="preserve"> a</w:t>
      </w:r>
      <w:r>
        <w:rPr>
          <w:b/>
          <w:u w:val="single"/>
        </w:rPr>
        <w:t>lebo terénnu</w:t>
      </w:r>
      <w:r w:rsidRPr="005607A4">
        <w:rPr>
          <w:b/>
          <w:u w:val="single"/>
        </w:rPr>
        <w:t xml:space="preserve"> form</w:t>
      </w:r>
      <w:r>
        <w:rPr>
          <w:b/>
          <w:u w:val="single"/>
        </w:rPr>
        <w:t>u</w:t>
      </w:r>
      <w:r w:rsidRPr="005607A4">
        <w:rPr>
          <w:b/>
          <w:u w:val="single"/>
        </w:rPr>
        <w:t xml:space="preserve"> práce</w:t>
      </w:r>
    </w:p>
    <w:p w:rsidR="005A593C" w:rsidRDefault="005A593C" w:rsidP="009A2F41">
      <w:pPr>
        <w:pStyle w:val="Odsekzoznamu"/>
        <w:spacing w:line="360" w:lineRule="auto"/>
        <w:ind w:left="0"/>
        <w:contextualSpacing/>
        <w:jc w:val="both"/>
      </w:pPr>
      <w:r w:rsidRPr="005A593C">
        <w:t xml:space="preserve">- </w:t>
      </w:r>
      <w:r>
        <w:t>metodické stretnutie sociálnych pracovníkov vykonávajúcich opatrenia AF/TF (máj)</w:t>
      </w:r>
    </w:p>
    <w:p w:rsidR="005A593C" w:rsidRDefault="005A593C" w:rsidP="009A2F41">
      <w:pPr>
        <w:pStyle w:val="Odsekzoznamu"/>
        <w:spacing w:line="360" w:lineRule="auto"/>
        <w:ind w:left="0"/>
        <w:contextualSpacing/>
        <w:jc w:val="both"/>
      </w:pPr>
      <w:r>
        <w:t xml:space="preserve">- </w:t>
      </w:r>
      <w:r w:rsidR="00A95EB2">
        <w:t>vzdelávanie – „Metódy sociálnej práce a iné odborné činnosti zamerané na prácu s rodinou v rozvodovej/rozchodovej situácií“ (jún)</w:t>
      </w:r>
    </w:p>
    <w:p w:rsidR="009C267C" w:rsidRDefault="009C267C" w:rsidP="009A2F41">
      <w:pPr>
        <w:pStyle w:val="Odsekzoznamu"/>
        <w:spacing w:line="360" w:lineRule="auto"/>
        <w:ind w:left="0"/>
        <w:contextualSpacing/>
        <w:jc w:val="both"/>
      </w:pPr>
      <w:r>
        <w:t>- vzdelávanie – „Sociálna diagnostikaˇ“ (jún)</w:t>
      </w:r>
    </w:p>
    <w:p w:rsidR="003D2404" w:rsidRPr="005A593C" w:rsidRDefault="003D2404" w:rsidP="009A2F41">
      <w:pPr>
        <w:pStyle w:val="Odsekzoznamu"/>
        <w:spacing w:line="360" w:lineRule="auto"/>
        <w:ind w:left="0"/>
        <w:contextualSpacing/>
        <w:jc w:val="both"/>
      </w:pPr>
      <w:r>
        <w:t>- pracovné stretnutie –„ Nové metódy TSP pri práci s ohrozenými rodinami“ (november)</w:t>
      </w:r>
    </w:p>
    <w:p w:rsidR="0099354C" w:rsidRDefault="0099354C" w:rsidP="0099354C">
      <w:pPr>
        <w:spacing w:line="360" w:lineRule="auto"/>
        <w:jc w:val="both"/>
      </w:pPr>
    </w:p>
    <w:p w:rsidR="00372D91" w:rsidRDefault="00372D91" w:rsidP="00B13708">
      <w:pPr>
        <w:spacing w:line="360" w:lineRule="auto"/>
        <w:jc w:val="both"/>
      </w:pPr>
      <w:r>
        <w:t xml:space="preserve">        </w:t>
      </w:r>
      <w:r w:rsidR="00B13708">
        <w:t>Súčasťou interného vzdelávania zamestnancov sú supervízie – individuálne i skupinové, ktoré sa v roku 202</w:t>
      </w:r>
      <w:r w:rsidR="00BD552D">
        <w:t>2</w:t>
      </w:r>
      <w:r w:rsidR="00B13708">
        <w:t xml:space="preserve"> realizovali v mesiacoch </w:t>
      </w:r>
      <w:r w:rsidR="006C47B8">
        <w:t>marec, jún</w:t>
      </w:r>
      <w:r w:rsidR="00BD552D">
        <w:t>, október a december.</w:t>
      </w:r>
      <w:r w:rsidR="00B13708">
        <w:t xml:space="preserve"> </w:t>
      </w:r>
    </w:p>
    <w:p w:rsidR="004F0419" w:rsidRDefault="00ED611D" w:rsidP="00B13708">
      <w:pPr>
        <w:spacing w:line="360" w:lineRule="auto"/>
        <w:jc w:val="both"/>
      </w:pPr>
      <w:r>
        <w:t>Supervízie boli zamerané na témy:</w:t>
      </w:r>
      <w:r w:rsidR="00274F2A">
        <w:t xml:space="preserve"> </w:t>
      </w:r>
      <w:r w:rsidR="00BD552D">
        <w:t xml:space="preserve">Komunikácia s deťmi o vojne na Ukrajine. Závislosti u detí. Pozitívna motivácia. Autoagresia a sebapoškodzovanie. Podpora tímu profirodičov, výmena skúsenosti pri výchove detí, overovanie a analýza výchovných </w:t>
      </w:r>
      <w:r w:rsidR="004F0419">
        <w:t xml:space="preserve">postupov. Láskavá kritika. Tímová spolupráca a komunikácia. Prevencia syndrómu vyhorenia. Práca s agresívnym klientom. Manažérska supervízia. Vlastné prípady. Fóbické a úzkostné poruchy u detí. Dieťa s poruchou vzťahovej väzby. Vzťahy s biologickým rodičom. Hranice v profirodičovstve. Poruchy správania u detí. Detský autizmus. Vzťahy v rozdielnych kultúrach. Pravidlá výchovy a tímová jednota. Dieťa s poruchami učenia. </w:t>
      </w:r>
      <w:r w:rsidR="00821230">
        <w:t xml:space="preserve">Depresívny a úzkostný klient. Závislosti u detí. Jednota výchovných pravidiel. </w:t>
      </w:r>
      <w:r w:rsidR="009D4FE8">
        <w:t xml:space="preserve">Vzťahová väzba. Poruchy spánku detí. Závislosť detí na sociálnych sieťach. Supervízia organizácie, riadiaca supervízia. Hodnotenie supervízie. </w:t>
      </w:r>
    </w:p>
    <w:p w:rsidR="004F0419" w:rsidRDefault="004F0419" w:rsidP="00B13708">
      <w:pPr>
        <w:spacing w:line="360" w:lineRule="auto"/>
        <w:jc w:val="both"/>
      </w:pPr>
    </w:p>
    <w:p w:rsidR="00B13708" w:rsidRDefault="00850ABD" w:rsidP="00B13708">
      <w:pPr>
        <w:spacing w:line="360" w:lineRule="auto"/>
        <w:jc w:val="both"/>
        <w:rPr>
          <w:b/>
        </w:rPr>
      </w:pPr>
      <w:r>
        <w:rPr>
          <w:b/>
        </w:rPr>
        <w:t>8. Kontrolná činnosť</w:t>
      </w:r>
    </w:p>
    <w:p w:rsidR="00850ABD" w:rsidRDefault="00F7406A" w:rsidP="00B13708">
      <w:pPr>
        <w:spacing w:line="360" w:lineRule="auto"/>
        <w:jc w:val="both"/>
      </w:pPr>
      <w:r>
        <w:t xml:space="preserve">        </w:t>
      </w:r>
      <w:r w:rsidR="00F9578A">
        <w:t>V</w:t>
      </w:r>
      <w:r w:rsidR="00625D05">
        <w:t>nútorné kontroly prebiehali podľa plánu kontrol na úseku riadenia, úseku starostlivosti a ekonomickom úseku.</w:t>
      </w:r>
      <w:r w:rsidR="0079669B">
        <w:t xml:space="preserve"> </w:t>
      </w:r>
      <w:r w:rsidR="00F9578A">
        <w:t>Kontroly boli zamerané na dodržiavanie pracovného času,</w:t>
      </w:r>
      <w:r w:rsidR="008B371F">
        <w:t xml:space="preserve"> čerpanie dovolenky, spisov</w:t>
      </w:r>
      <w:r w:rsidR="00AF1B1E">
        <w:t>ú</w:t>
      </w:r>
      <w:r w:rsidR="008B371F">
        <w:t xml:space="preserve"> dokumentáci</w:t>
      </w:r>
      <w:r w:rsidR="00AF1B1E">
        <w:t>u</w:t>
      </w:r>
      <w:r w:rsidR="008B371F">
        <w:t>,</w:t>
      </w:r>
      <w:r w:rsidR="00F9578A">
        <w:t xml:space="preserve"> požívanie alkoholu na pracovisku, </w:t>
      </w:r>
      <w:r w:rsidR="00AF1B1E">
        <w:t xml:space="preserve">výchovné zložky, </w:t>
      </w:r>
      <w:r w:rsidR="00F9578A">
        <w:t>činnosť profesionálnych náhradných rodičov</w:t>
      </w:r>
      <w:r w:rsidR="00AF1B1E">
        <w:t>, čerpanie rozpočtu,</w:t>
      </w:r>
      <w:r w:rsidR="006138FE">
        <w:t xml:space="preserve"> či</w:t>
      </w:r>
      <w:r w:rsidR="00AF1B1E">
        <w:t xml:space="preserve"> hygienu</w:t>
      </w:r>
      <w:r w:rsidR="006138FE">
        <w:t>.</w:t>
      </w:r>
    </w:p>
    <w:p w:rsidR="00AF7328" w:rsidRDefault="00AF7328" w:rsidP="00B13708">
      <w:pPr>
        <w:spacing w:line="360" w:lineRule="auto"/>
        <w:jc w:val="both"/>
      </w:pPr>
    </w:p>
    <w:p w:rsidR="006D6EF6" w:rsidRDefault="006D6EF6" w:rsidP="00B13708">
      <w:pPr>
        <w:spacing w:line="360" w:lineRule="auto"/>
        <w:jc w:val="both"/>
      </w:pPr>
    </w:p>
    <w:p w:rsidR="006D6EF6" w:rsidRDefault="006D6EF6" w:rsidP="00B13708">
      <w:pPr>
        <w:spacing w:line="360" w:lineRule="auto"/>
        <w:jc w:val="both"/>
      </w:pPr>
    </w:p>
    <w:p w:rsidR="006D6EF6" w:rsidRDefault="006D6EF6" w:rsidP="00B13708">
      <w:pPr>
        <w:spacing w:line="360" w:lineRule="auto"/>
        <w:jc w:val="both"/>
      </w:pPr>
    </w:p>
    <w:p w:rsidR="006D6EF6" w:rsidRDefault="006D6EF6" w:rsidP="00B13708">
      <w:pPr>
        <w:spacing w:line="360" w:lineRule="auto"/>
        <w:jc w:val="both"/>
      </w:pPr>
    </w:p>
    <w:p w:rsidR="006138FE" w:rsidRDefault="006138FE" w:rsidP="00B13708">
      <w:pPr>
        <w:spacing w:line="360" w:lineRule="auto"/>
        <w:jc w:val="both"/>
        <w:rPr>
          <w:b/>
        </w:rPr>
      </w:pPr>
      <w:r w:rsidRPr="006138FE">
        <w:rPr>
          <w:b/>
        </w:rPr>
        <w:lastRenderedPageBreak/>
        <w:t>9. Štatistická činnosť</w:t>
      </w:r>
    </w:p>
    <w:p w:rsidR="006138FE" w:rsidRPr="006138FE" w:rsidRDefault="006138FE" w:rsidP="00B13708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41"/>
      </w:tblGrid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155EC4">
            <w:pPr>
              <w:spacing w:line="360" w:lineRule="auto"/>
              <w:jc w:val="both"/>
            </w:pPr>
            <w:r w:rsidRPr="006F0B00">
              <w:t>Schválená kapacita – deti/ skutočný stav</w:t>
            </w:r>
            <w:r>
              <w:t xml:space="preserve"> k 31.12.202</w:t>
            </w:r>
            <w:r w:rsidR="00155EC4">
              <w:t>2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B0244F" w:rsidP="00B0244F">
            <w:pPr>
              <w:spacing w:line="360" w:lineRule="auto"/>
              <w:jc w:val="both"/>
            </w:pPr>
            <w:r>
              <w:t>84/7</w:t>
            </w:r>
            <w:r w:rsidR="00155EC4">
              <w:t>7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 xml:space="preserve">Počet prijatých detí 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B0244F" w:rsidP="00155EC4">
            <w:pPr>
              <w:spacing w:line="360" w:lineRule="auto"/>
              <w:jc w:val="both"/>
            </w:pPr>
            <w:r>
              <w:t>1</w:t>
            </w:r>
            <w:r w:rsidR="00155EC4">
              <w:t>21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>Počet odídených detí z centra celkovo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155EC4" w:rsidP="00155EC4">
            <w:pPr>
              <w:spacing w:line="360" w:lineRule="auto"/>
              <w:jc w:val="both"/>
            </w:pPr>
            <w:r>
              <w:t>117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>Počet odídených mladých dospelých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155EC4" w:rsidP="00155EC4">
            <w:pPr>
              <w:spacing w:line="360" w:lineRule="auto"/>
              <w:jc w:val="both"/>
            </w:pPr>
            <w:r>
              <w:t>7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>Počet premiestnených detí na základe rozhodnutia súdu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155EC4" w:rsidP="002F2076">
            <w:pPr>
              <w:spacing w:line="360" w:lineRule="auto"/>
              <w:jc w:val="both"/>
            </w:pPr>
            <w:r>
              <w:t>1</w:t>
            </w:r>
          </w:p>
        </w:tc>
      </w:tr>
      <w:tr w:rsidR="0051195B" w:rsidRPr="002F2076" w:rsidTr="002F2076">
        <w:tc>
          <w:tcPr>
            <w:tcW w:w="6771" w:type="dxa"/>
            <w:shd w:val="clear" w:color="auto" w:fill="auto"/>
          </w:tcPr>
          <w:p w:rsidR="0051195B" w:rsidRPr="006F0B00" w:rsidRDefault="0051195B" w:rsidP="002F2076">
            <w:pPr>
              <w:spacing w:line="360" w:lineRule="auto"/>
              <w:jc w:val="both"/>
            </w:pPr>
            <w:r>
              <w:t>Počet repatriovaných detí</w:t>
            </w:r>
          </w:p>
        </w:tc>
        <w:tc>
          <w:tcPr>
            <w:tcW w:w="2441" w:type="dxa"/>
            <w:shd w:val="clear" w:color="auto" w:fill="auto"/>
          </w:tcPr>
          <w:p w:rsidR="0051195B" w:rsidRPr="006F0B00" w:rsidRDefault="00A428F6" w:rsidP="002F2076">
            <w:pPr>
              <w:spacing w:line="360" w:lineRule="auto"/>
              <w:jc w:val="both"/>
            </w:pPr>
            <w:r>
              <w:t>2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>Počet detí odídených z dôvodu sanácie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A428F6" w:rsidP="00A428F6">
            <w:pPr>
              <w:spacing w:line="360" w:lineRule="auto"/>
              <w:jc w:val="both"/>
            </w:pPr>
            <w:r>
              <w:t>5</w:t>
            </w:r>
          </w:p>
        </w:tc>
      </w:tr>
      <w:tr w:rsidR="0051195B" w:rsidRPr="002F2076" w:rsidTr="002F2076">
        <w:tc>
          <w:tcPr>
            <w:tcW w:w="6771" w:type="dxa"/>
            <w:shd w:val="clear" w:color="auto" w:fill="auto"/>
          </w:tcPr>
          <w:p w:rsidR="0051195B" w:rsidRPr="006F0B00" w:rsidRDefault="0051195B" w:rsidP="002F2076">
            <w:pPr>
              <w:spacing w:line="360" w:lineRule="auto"/>
              <w:jc w:val="both"/>
            </w:pPr>
            <w:r>
              <w:t>Počet premiestnených MbS – ZT Humenné</w:t>
            </w:r>
            <w:r w:rsidR="00A428F6">
              <w:t>, Sečovce</w:t>
            </w:r>
          </w:p>
        </w:tc>
        <w:tc>
          <w:tcPr>
            <w:tcW w:w="2441" w:type="dxa"/>
            <w:shd w:val="clear" w:color="auto" w:fill="auto"/>
          </w:tcPr>
          <w:p w:rsidR="0051195B" w:rsidRDefault="0051195B" w:rsidP="002F2076">
            <w:pPr>
              <w:spacing w:line="360" w:lineRule="auto"/>
              <w:jc w:val="both"/>
            </w:pPr>
            <w:r>
              <w:t>4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A428F6">
            <w:pPr>
              <w:spacing w:line="360" w:lineRule="auto"/>
              <w:jc w:val="both"/>
            </w:pPr>
            <w:r w:rsidRPr="006F0B00">
              <w:t>Počet detí umiestnen</w:t>
            </w:r>
            <w:r w:rsidR="00A428F6">
              <w:t>ých do NRS (NOS, PS, osvojenie)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B34830" w:rsidP="0051195B">
            <w:pPr>
              <w:spacing w:line="360" w:lineRule="auto"/>
              <w:jc w:val="both"/>
            </w:pPr>
            <w:r>
              <w:t>1</w:t>
            </w:r>
          </w:p>
        </w:tc>
      </w:tr>
      <w:tr w:rsidR="005114CB" w:rsidRPr="002F2076" w:rsidTr="002F2076">
        <w:tc>
          <w:tcPr>
            <w:tcW w:w="6771" w:type="dxa"/>
            <w:shd w:val="clear" w:color="auto" w:fill="auto"/>
          </w:tcPr>
          <w:p w:rsidR="005114CB" w:rsidRPr="006F0B00" w:rsidRDefault="005114CB" w:rsidP="00A428F6">
            <w:pPr>
              <w:spacing w:line="360" w:lineRule="auto"/>
              <w:jc w:val="both"/>
            </w:pPr>
            <w:r>
              <w:t>Počet odovzdaných PMJ Prešov</w:t>
            </w:r>
          </w:p>
        </w:tc>
        <w:tc>
          <w:tcPr>
            <w:tcW w:w="2441" w:type="dxa"/>
            <w:shd w:val="clear" w:color="auto" w:fill="auto"/>
          </w:tcPr>
          <w:p w:rsidR="005114CB" w:rsidRDefault="005114CB" w:rsidP="0051195B">
            <w:pPr>
              <w:spacing w:line="360" w:lineRule="auto"/>
              <w:jc w:val="both"/>
            </w:pPr>
            <w:r>
              <w:t>5</w:t>
            </w:r>
          </w:p>
        </w:tc>
      </w:tr>
      <w:tr w:rsidR="006138FE" w:rsidRPr="002F2076" w:rsidTr="002F2076">
        <w:tc>
          <w:tcPr>
            <w:tcW w:w="6771" w:type="dxa"/>
            <w:shd w:val="clear" w:color="auto" w:fill="auto"/>
          </w:tcPr>
          <w:p w:rsidR="006138FE" w:rsidRPr="006F0B00" w:rsidRDefault="006F0B00" w:rsidP="002F2076">
            <w:pPr>
              <w:spacing w:line="360" w:lineRule="auto"/>
              <w:jc w:val="both"/>
            </w:pPr>
            <w:r w:rsidRPr="006F0B00">
              <w:t>Dobrovoľný odchod MbS z centra</w:t>
            </w:r>
          </w:p>
        </w:tc>
        <w:tc>
          <w:tcPr>
            <w:tcW w:w="2441" w:type="dxa"/>
            <w:shd w:val="clear" w:color="auto" w:fill="auto"/>
          </w:tcPr>
          <w:p w:rsidR="006138FE" w:rsidRPr="006F0B00" w:rsidRDefault="005D48B3" w:rsidP="005D48B3">
            <w:pPr>
              <w:spacing w:line="360" w:lineRule="auto"/>
              <w:jc w:val="both"/>
            </w:pPr>
            <w:r>
              <w:t>92</w:t>
            </w:r>
          </w:p>
        </w:tc>
      </w:tr>
      <w:tr w:rsidR="006F0B00" w:rsidRPr="002F2076" w:rsidTr="002F2076">
        <w:tc>
          <w:tcPr>
            <w:tcW w:w="6771" w:type="dxa"/>
            <w:shd w:val="clear" w:color="auto" w:fill="auto"/>
          </w:tcPr>
          <w:p w:rsidR="006F0B00" w:rsidRPr="006F0B00" w:rsidRDefault="006F0B00" w:rsidP="002F2076">
            <w:pPr>
              <w:spacing w:line="360" w:lineRule="auto"/>
              <w:jc w:val="both"/>
            </w:pPr>
            <w:r w:rsidRPr="006F0B00">
              <w:t>Priemerná dĺžka pobytu v centre</w:t>
            </w:r>
          </w:p>
        </w:tc>
        <w:tc>
          <w:tcPr>
            <w:tcW w:w="2441" w:type="dxa"/>
            <w:shd w:val="clear" w:color="auto" w:fill="auto"/>
          </w:tcPr>
          <w:p w:rsidR="006F0B00" w:rsidRPr="006F0B00" w:rsidRDefault="0051195B" w:rsidP="005D48B3">
            <w:pPr>
              <w:spacing w:line="360" w:lineRule="auto"/>
              <w:jc w:val="both"/>
            </w:pPr>
            <w:r>
              <w:t>3,</w:t>
            </w:r>
            <w:r w:rsidR="005D48B3">
              <w:t>75</w:t>
            </w:r>
          </w:p>
        </w:tc>
      </w:tr>
    </w:tbl>
    <w:p w:rsidR="00274F2A" w:rsidRDefault="00274F2A" w:rsidP="00BD1A22">
      <w:pPr>
        <w:spacing w:line="360" w:lineRule="auto"/>
        <w:jc w:val="both"/>
        <w:rPr>
          <w:b/>
        </w:rPr>
      </w:pPr>
    </w:p>
    <w:p w:rsidR="00224698" w:rsidRDefault="00224698" w:rsidP="00BD1A22">
      <w:pPr>
        <w:spacing w:line="360" w:lineRule="auto"/>
        <w:jc w:val="both"/>
        <w:rPr>
          <w:b/>
        </w:rPr>
      </w:pPr>
    </w:p>
    <w:p w:rsidR="00274F2A" w:rsidRDefault="00224698" w:rsidP="00BD1A22">
      <w:pPr>
        <w:spacing w:line="360" w:lineRule="auto"/>
        <w:jc w:val="both"/>
        <w:rPr>
          <w:b/>
        </w:rPr>
      </w:pPr>
      <w:r>
        <w:rPr>
          <w:b/>
        </w:rPr>
        <w:t>10. Rozpočet organizácie</w:t>
      </w:r>
    </w:p>
    <w:p w:rsidR="00224698" w:rsidRDefault="00224698" w:rsidP="00224698">
      <w:pPr>
        <w:ind w:left="1080"/>
        <w:rPr>
          <w:b/>
        </w:rPr>
      </w:pPr>
    </w:p>
    <w:p w:rsidR="005114CB" w:rsidRDefault="005114CB" w:rsidP="005114CB">
      <w:pPr>
        <w:ind w:left="108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Výsledok rozpočtového hospodárenia</w:t>
      </w:r>
    </w:p>
    <w:p w:rsidR="005114CB" w:rsidRDefault="005114CB" w:rsidP="005114CB">
      <w:pPr>
        <w:pStyle w:val="Zarkazkladnhotextu"/>
        <w:rPr>
          <w:b/>
          <w:sz w:val="28"/>
          <w:szCs w:val="28"/>
        </w:rPr>
      </w:pP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780"/>
        <w:gridCol w:w="1700"/>
        <w:gridCol w:w="1540"/>
        <w:gridCol w:w="1720"/>
      </w:tblGrid>
      <w:tr w:rsidR="005114CB" w:rsidTr="005114CB">
        <w:trPr>
          <w:trHeight w:val="30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Schválený rozpočet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Upravený rozpočet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Skutočnosť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k upraveného rozpočtu</w:t>
            </w:r>
          </w:p>
        </w:tc>
      </w:tr>
      <w:tr w:rsidR="005114CB" w:rsidTr="005114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5=4/3*100</w:t>
            </w: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Príjmy spolu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16 181,00 €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16 181,00 €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100 %</w:t>
            </w: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 toho: prijaté z rozpočtu EU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0,00 %</w:t>
            </w: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Výdavky spolu: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1 433 258,00 €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2 090 030,53 €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2 090 030,53 €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 toho: program 0EK0H01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0,00 %</w:t>
            </w: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program 0EK0H03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6 424,11 €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6 424,11 €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program 07C0502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1 433 258,00 €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1 941 313,37 €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1 941 313,37 €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program 06G1S02 </w:t>
            </w:r>
          </w:p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NP III 1AC1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30 215,41 €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30 215,41 €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 </w:t>
            </w: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NP III 1AC2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0,00 %</w:t>
            </w: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NP III 3AC1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54 486,03 €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54 486,03 €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 </w:t>
            </w: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NP III 3AC2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14 952,61 €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14 952,61 €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 06G1S05 NP 3AY1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42 609,00 €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Saldo príjmov a výdavkov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-1 432 558,00 €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-2 073 849,53 €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-2 073 849,53 €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100,00 %</w:t>
            </w:r>
          </w:p>
        </w:tc>
      </w:tr>
      <w:tr w:rsidR="005114CB" w:rsidTr="005114C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/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/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/>
        </w:tc>
      </w:tr>
    </w:tbl>
    <w:p w:rsidR="005114CB" w:rsidRDefault="005114CB" w:rsidP="005114CB">
      <w:pPr>
        <w:pStyle w:val="Zarkazkladnhotextu"/>
        <w:rPr>
          <w:b/>
          <w:sz w:val="28"/>
          <w:szCs w:val="28"/>
        </w:rPr>
      </w:pPr>
    </w:p>
    <w:p w:rsidR="005114CB" w:rsidRDefault="005114CB" w:rsidP="005114CB">
      <w:pPr>
        <w:autoSpaceDE w:val="0"/>
        <w:autoSpaceDN w:val="0"/>
        <w:adjustRightInd w:val="0"/>
        <w:ind w:firstLine="708"/>
        <w:jc w:val="both"/>
      </w:pPr>
    </w:p>
    <w:p w:rsidR="005114CB" w:rsidRDefault="005114CB" w:rsidP="005114CB">
      <w:pPr>
        <w:ind w:left="1080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>Príjmy podľa ekonomickej klasifikácie</w:t>
      </w:r>
    </w:p>
    <w:p w:rsidR="005114CB" w:rsidRDefault="005114CB" w:rsidP="005114CB">
      <w:pPr>
        <w:ind w:left="1080"/>
        <w:rPr>
          <w:b/>
          <w:sz w:val="26"/>
          <w:szCs w:val="26"/>
        </w:rPr>
      </w:pPr>
    </w:p>
    <w:p w:rsidR="005114CB" w:rsidRDefault="005114CB" w:rsidP="005114CB">
      <w:pPr>
        <w:ind w:left="1080"/>
        <w:rPr>
          <w:b/>
          <w:sz w:val="26"/>
          <w:szCs w:val="26"/>
        </w:rPr>
      </w:pPr>
    </w:p>
    <w:p w:rsidR="005114CB" w:rsidRDefault="005114CB" w:rsidP="005114CB">
      <w:pPr>
        <w:ind w:left="1080"/>
        <w:rPr>
          <w:b/>
          <w:sz w:val="26"/>
          <w:szCs w:val="26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996"/>
        <w:gridCol w:w="1467"/>
        <w:gridCol w:w="1140"/>
        <w:gridCol w:w="1225"/>
        <w:gridCol w:w="1396"/>
      </w:tblGrid>
      <w:tr w:rsidR="005114CB" w:rsidTr="005114CB">
        <w:trPr>
          <w:trHeight w:val="30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Položka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Druh rozpočtu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Podpoložka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Schválený rozpočet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Upravený rozpočet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Skutočnosť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</w:rPr>
            </w:pPr>
          </w:p>
        </w:tc>
      </w:tr>
      <w:tr w:rsidR="005114CB" w:rsidTr="005114CB">
        <w:trPr>
          <w:trHeight w:val="30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114CB" w:rsidTr="005114CB">
        <w:trPr>
          <w:trHeight w:val="58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200 - Nedaňové príjmy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14CB" w:rsidRDefault="005114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223 001-Za predaj výrobkov a služieb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0,00 €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0,00 €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0,00 €</w:t>
            </w:r>
          </w:p>
        </w:tc>
      </w:tr>
      <w:tr w:rsidR="005114CB" w:rsidTr="005114CB">
        <w:trPr>
          <w:trHeight w:val="49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14CB" w:rsidRDefault="005114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220-Poplatky a platby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700,00 €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25,80 €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25,80 €</w:t>
            </w:r>
          </w:p>
        </w:tc>
      </w:tr>
      <w:tr w:rsidR="005114CB" w:rsidTr="005114CB">
        <w:trPr>
          <w:trHeight w:val="49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14CB" w:rsidRDefault="005114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223 001-Poplatky a platby z nepr.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700,00 €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25,80 €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25,80 €</w:t>
            </w:r>
          </w:p>
        </w:tc>
      </w:tr>
      <w:tr w:rsidR="005114CB" w:rsidTr="005114CB">
        <w:trPr>
          <w:trHeight w:val="49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14CB" w:rsidRDefault="005114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292 012 - Z dobropisov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0,00 €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1 508,23 €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1 508,23 €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14CB" w:rsidRDefault="005114CB"/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14CB" w:rsidRDefault="005114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292 017-Vrátky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241,39 €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241,39 €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Spolu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14CB" w:rsidRDefault="005114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700,00 €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1 775,42 €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1 775,42 €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72e poistné plnenie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292 006-Z náhrad poistného plnenia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0,00 €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14 405,58 €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14 405,58 €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Príjmy celkom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211+212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16 181,00 €</w:t>
            </w:r>
          </w:p>
        </w:tc>
      </w:tr>
    </w:tbl>
    <w:p w:rsidR="005114CB" w:rsidRDefault="005114CB" w:rsidP="005114CB">
      <w:pPr>
        <w:rPr>
          <w:sz w:val="20"/>
          <w:szCs w:val="20"/>
          <w:lang w:eastAsia="cs-CZ"/>
        </w:rPr>
      </w:pPr>
    </w:p>
    <w:p w:rsidR="005114CB" w:rsidRDefault="005114CB" w:rsidP="005114CB">
      <w:pPr>
        <w:ind w:firstLine="708"/>
        <w:jc w:val="both"/>
      </w:pPr>
    </w:p>
    <w:p w:rsidR="005114CB" w:rsidRDefault="005114CB" w:rsidP="005114CB">
      <w:pPr>
        <w:ind w:firstLine="708"/>
        <w:jc w:val="both"/>
      </w:pPr>
    </w:p>
    <w:p w:rsidR="005114CB" w:rsidRDefault="005114CB" w:rsidP="005114CB">
      <w:pPr>
        <w:ind w:firstLine="708"/>
        <w:jc w:val="both"/>
      </w:pPr>
      <w:r>
        <w:t>V CDR príjmy sú rozpočtované len za dobropisy a vrátené preplatky z RZZP. Z tabuľky vyplýva, že  rozpočtované príjmy ku koncu roka 2022, voči upravenému rozpočtu, boli splnené na 100,00 % v sume 78,74 €.</w:t>
      </w:r>
    </w:p>
    <w:p w:rsidR="005114CB" w:rsidRDefault="005114CB" w:rsidP="005114CB">
      <w:pPr>
        <w:jc w:val="both"/>
      </w:pPr>
    </w:p>
    <w:p w:rsidR="005114CB" w:rsidRDefault="005114CB" w:rsidP="005114CB">
      <w:pPr>
        <w:jc w:val="both"/>
      </w:pPr>
    </w:p>
    <w:p w:rsidR="005114CB" w:rsidRDefault="005114CB" w:rsidP="005114CB">
      <w:pPr>
        <w:jc w:val="both"/>
      </w:pPr>
    </w:p>
    <w:p w:rsidR="005114CB" w:rsidRDefault="005114CB" w:rsidP="005114CB">
      <w:pPr>
        <w:jc w:val="both"/>
      </w:pPr>
    </w:p>
    <w:p w:rsidR="005114CB" w:rsidRDefault="005114CB" w:rsidP="005114CB">
      <w:pPr>
        <w:ind w:left="10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Výdavky podľa ekonomickej klasifikácie</w:t>
      </w:r>
    </w:p>
    <w:p w:rsidR="005114CB" w:rsidRDefault="005114CB" w:rsidP="005114CB">
      <w:pPr>
        <w:ind w:left="1080"/>
        <w:jc w:val="both"/>
        <w:rPr>
          <w:szCs w:val="20"/>
        </w:rPr>
      </w:pPr>
    </w:p>
    <w:p w:rsidR="005114CB" w:rsidRDefault="005114CB" w:rsidP="005114CB">
      <w:pPr>
        <w:ind w:left="1080"/>
        <w:jc w:val="both"/>
        <w:rPr>
          <w:u w:val="single"/>
        </w:rPr>
      </w:pPr>
      <w:r>
        <w:rPr>
          <w:u w:val="single"/>
        </w:rPr>
        <w:t>610 - Mzdy, platy a ostatné osobné vyrovnania</w:t>
      </w:r>
    </w:p>
    <w:p w:rsidR="005114CB" w:rsidRDefault="005114CB" w:rsidP="005114CB">
      <w:pPr>
        <w:jc w:val="both"/>
        <w:rPr>
          <w:u w:val="single"/>
        </w:rPr>
      </w:pP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0"/>
        <w:gridCol w:w="1540"/>
      </w:tblGrid>
      <w:tr w:rsidR="005114CB" w:rsidTr="005114CB">
        <w:trPr>
          <w:trHeight w:val="300"/>
          <w:jc w:val="center"/>
        </w:trPr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Plnenie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</w:tr>
      <w:tr w:rsidR="005114CB" w:rsidTr="005114CB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Schválený stav zamestnancov vo fyzických osobách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Evidenčný počet ku poslednému dňu v mesiaci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74,00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 toho: NP DEI III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Schválený rozpočet miezd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857 123,00 €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Upravený rozpočet miezd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1 080 571,00 €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Skutočné čerpanie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1 080 571,00 €</w:t>
            </w:r>
          </w:p>
        </w:tc>
      </w:tr>
    </w:tbl>
    <w:p w:rsidR="005114CB" w:rsidRDefault="005114CB" w:rsidP="005114CB">
      <w:pPr>
        <w:jc w:val="center"/>
        <w:rPr>
          <w:szCs w:val="20"/>
          <w:lang w:eastAsia="cs-CZ"/>
        </w:rPr>
      </w:pPr>
    </w:p>
    <w:p w:rsidR="005114CB" w:rsidRDefault="005114CB" w:rsidP="005114CB">
      <w:pPr>
        <w:jc w:val="center"/>
      </w:pPr>
    </w:p>
    <w:p w:rsidR="005114CB" w:rsidRDefault="005114CB" w:rsidP="005114CB">
      <w:pPr>
        <w:jc w:val="both"/>
      </w:pPr>
      <w:r>
        <w:tab/>
        <w:t xml:space="preserve">V priebehu roka 2022 boli navýšene finančné prostriedky v kategórii 610-mzdy, platy, služobné príjmy a OOV, ktoré boli premietnuté do upraveného rozpočtu. </w:t>
      </w:r>
    </w:p>
    <w:p w:rsidR="005114CB" w:rsidRDefault="005114CB" w:rsidP="005114CB">
      <w:pPr>
        <w:jc w:val="both"/>
        <w:rPr>
          <w:szCs w:val="20"/>
        </w:rPr>
      </w:pPr>
    </w:p>
    <w:p w:rsidR="005114CB" w:rsidRDefault="005114CB" w:rsidP="005114CB">
      <w:pPr>
        <w:jc w:val="both"/>
      </w:pPr>
    </w:p>
    <w:p w:rsidR="005114CB" w:rsidRDefault="005114CB" w:rsidP="005114CB">
      <w:pPr>
        <w:tabs>
          <w:tab w:val="left" w:pos="1276"/>
          <w:tab w:val="left" w:pos="7088"/>
        </w:tabs>
        <w:ind w:left="1134"/>
        <w:jc w:val="both"/>
        <w:rPr>
          <w:u w:val="single"/>
        </w:rPr>
      </w:pPr>
    </w:p>
    <w:p w:rsidR="005114CB" w:rsidRDefault="005114CB" w:rsidP="005114CB">
      <w:pPr>
        <w:tabs>
          <w:tab w:val="left" w:pos="1276"/>
          <w:tab w:val="left" w:pos="7088"/>
        </w:tabs>
        <w:ind w:left="1134"/>
        <w:jc w:val="both"/>
      </w:pPr>
      <w:r>
        <w:rPr>
          <w:u w:val="single"/>
        </w:rPr>
        <w:lastRenderedPageBreak/>
        <w:t>620 -  Poistné a príspevky do poisťovní</w:t>
      </w:r>
    </w:p>
    <w:p w:rsidR="005114CB" w:rsidRDefault="005114CB" w:rsidP="005114CB">
      <w:pPr>
        <w:tabs>
          <w:tab w:val="left" w:pos="7088"/>
        </w:tabs>
        <w:jc w:val="both"/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920"/>
      </w:tblGrid>
      <w:tr w:rsidR="005114CB" w:rsidTr="005114CB">
        <w:trPr>
          <w:trHeight w:val="300"/>
          <w:jc w:val="center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</w:tr>
      <w:tr w:rsidR="005114CB" w:rsidTr="005114C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</w:tr>
      <w:tr w:rsidR="005114CB" w:rsidTr="005114CB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Schválený rozpočet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299 564,00 €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Upravený rozpočet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385 636,25 €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Skutočné čerpanie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385 636,25 €</w:t>
            </w:r>
          </w:p>
        </w:tc>
      </w:tr>
    </w:tbl>
    <w:p w:rsidR="005114CB" w:rsidRDefault="005114CB" w:rsidP="005114CB">
      <w:pPr>
        <w:tabs>
          <w:tab w:val="left" w:pos="7088"/>
        </w:tabs>
        <w:jc w:val="both"/>
        <w:rPr>
          <w:szCs w:val="20"/>
          <w:lang w:eastAsia="cs-CZ"/>
        </w:rPr>
      </w:pPr>
    </w:p>
    <w:p w:rsidR="005114CB" w:rsidRDefault="005114CB" w:rsidP="005114CB">
      <w:pPr>
        <w:jc w:val="both"/>
      </w:pPr>
      <w:r>
        <w:tab/>
        <w:t>V priebehu roka 2022 boli navýšene finančné prostriedky v kategórii 620-poistné a príspevok do poisťovní rozpočtovým opatrením, ktorý bol premietnutý do upraveného rozpočtu. Čerpanie rozpočtu na poistné a príspevky zamestnávateľa sa odvíja od čerpania miezd.</w:t>
      </w:r>
    </w:p>
    <w:p w:rsidR="005114CB" w:rsidRDefault="005114CB" w:rsidP="005114CB">
      <w:pPr>
        <w:tabs>
          <w:tab w:val="left" w:pos="7088"/>
        </w:tabs>
        <w:jc w:val="both"/>
        <w:rPr>
          <w:szCs w:val="20"/>
        </w:rPr>
      </w:pPr>
    </w:p>
    <w:p w:rsidR="005114CB" w:rsidRDefault="005114CB" w:rsidP="005114CB">
      <w:pPr>
        <w:tabs>
          <w:tab w:val="left" w:pos="7088"/>
        </w:tabs>
        <w:ind w:left="993"/>
        <w:jc w:val="both"/>
      </w:pPr>
      <w:r>
        <w:t xml:space="preserve">630 - </w:t>
      </w:r>
      <w:r>
        <w:rPr>
          <w:u w:val="single"/>
        </w:rPr>
        <w:t xml:space="preserve">Tovary a služby   </w:t>
      </w:r>
    </w:p>
    <w:p w:rsidR="005114CB" w:rsidRDefault="005114CB" w:rsidP="005114CB">
      <w:pPr>
        <w:tabs>
          <w:tab w:val="left" w:pos="7088"/>
        </w:tabs>
        <w:jc w:val="both"/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920"/>
      </w:tblGrid>
      <w:tr w:rsidR="005114CB" w:rsidTr="005114CB">
        <w:trPr>
          <w:trHeight w:val="300"/>
          <w:jc w:val="center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</w:tr>
      <w:tr w:rsidR="005114CB" w:rsidTr="005114C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</w:p>
        </w:tc>
      </w:tr>
      <w:tr w:rsidR="005114CB" w:rsidTr="005114CB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Schválený rozpočet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240 561,00 €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Upravený rozpočet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309 658,93 €</w:t>
            </w:r>
          </w:p>
        </w:tc>
      </w:tr>
      <w:tr w:rsidR="005114CB" w:rsidTr="005114CB">
        <w:trPr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14CB" w:rsidRDefault="00511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Skutočné čerpanie - zdroj 111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CB" w:rsidRDefault="00511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309 658,93 €</w:t>
            </w:r>
          </w:p>
        </w:tc>
      </w:tr>
    </w:tbl>
    <w:p w:rsidR="005114CB" w:rsidRDefault="005114CB" w:rsidP="005114CB">
      <w:pPr>
        <w:jc w:val="both"/>
        <w:rPr>
          <w:lang w:eastAsia="cs-CZ"/>
        </w:rPr>
      </w:pPr>
    </w:p>
    <w:p w:rsidR="005114CB" w:rsidRDefault="005114CB" w:rsidP="005114CB">
      <w:pPr>
        <w:jc w:val="both"/>
      </w:pPr>
      <w:r>
        <w:tab/>
        <w:t>V priebehu roka 2022 boli navýšene finančné prostriedky v kategórii, 630-Tovary a služby rozpočtovými opatreniami, ktoré boli premietnuté do upraveného rozpočtu. Týmito rozpočtovými opatreniami boli  riešene: plynulý chod centra pre deti a rodiny.</w:t>
      </w:r>
    </w:p>
    <w:p w:rsidR="005114CB" w:rsidRDefault="005114CB" w:rsidP="005114CB">
      <w:pPr>
        <w:tabs>
          <w:tab w:val="left" w:pos="7088"/>
        </w:tabs>
        <w:jc w:val="both"/>
        <w:rPr>
          <w:szCs w:val="20"/>
          <w:vertAlign w:val="subscript"/>
        </w:rPr>
      </w:pPr>
    </w:p>
    <w:p w:rsidR="00224698" w:rsidRDefault="00224698" w:rsidP="00224698">
      <w:pPr>
        <w:tabs>
          <w:tab w:val="left" w:pos="7088"/>
        </w:tabs>
        <w:jc w:val="both"/>
        <w:rPr>
          <w:vertAlign w:val="subscript"/>
        </w:rPr>
      </w:pPr>
    </w:p>
    <w:p w:rsidR="00224698" w:rsidRPr="00204B9F" w:rsidRDefault="00224698" w:rsidP="00224698">
      <w:pPr>
        <w:jc w:val="both"/>
      </w:pPr>
    </w:p>
    <w:p w:rsidR="00F7406A" w:rsidRPr="00AF7328" w:rsidRDefault="00AF7328" w:rsidP="00274F2A">
      <w:pPr>
        <w:spacing w:line="360" w:lineRule="auto"/>
        <w:jc w:val="both"/>
        <w:rPr>
          <w:b/>
        </w:rPr>
      </w:pPr>
      <w:r w:rsidRPr="00AF7328">
        <w:rPr>
          <w:b/>
        </w:rPr>
        <w:t>11. Iné aktivity centra</w:t>
      </w:r>
    </w:p>
    <w:p w:rsidR="00634CB4" w:rsidRDefault="00F7406A" w:rsidP="00274F2A">
      <w:pPr>
        <w:spacing w:line="360" w:lineRule="auto"/>
        <w:jc w:val="both"/>
      </w:pPr>
      <w:r>
        <w:t xml:space="preserve">        </w:t>
      </w:r>
      <w:r w:rsidR="00802F85">
        <w:t>V priebehu roka 202</w:t>
      </w:r>
      <w:r w:rsidR="005114CB">
        <w:t>2</w:t>
      </w:r>
      <w:r w:rsidR="0090003E">
        <w:t xml:space="preserve"> boli zrealizované rôzne aktivity pre deti: </w:t>
      </w:r>
      <w:r w:rsidR="00634CB4">
        <w:t xml:space="preserve">sánkovanie, stavanie snehuliaka, Mikuláš v CDR, Vianoce, estetizácia izieb, upratovanie okolia areálu, kolektívne loptové hry, Valentínsky karneval, výroba valentíniek, pozdravov k MDŽ, pečenie koláčov, </w:t>
      </w:r>
      <w:r w:rsidR="009826F2">
        <w:t xml:space="preserve">sadenie kvetov, návšteva múzea Andyho Warhola v Medzilaborciach, Deň detí v CDR, </w:t>
      </w:r>
      <w:r w:rsidR="00634CB4">
        <w:t xml:space="preserve">opekačky, výlety na bicykloch, turistika, návšteva ZOO v Stropkove, turistická vychádzka na Rozhľadňu, </w:t>
      </w:r>
      <w:r w:rsidR="009826F2">
        <w:t xml:space="preserve">na Danovu, </w:t>
      </w:r>
      <w:r w:rsidR="00634CB4">
        <w:t>na Kyč</w:t>
      </w:r>
      <w:r w:rsidR="00142837">
        <w:t>aru, výlet turistickým vláčikom,</w:t>
      </w:r>
      <w:r w:rsidR="00634CB4">
        <w:t xml:space="preserve"> </w:t>
      </w:r>
      <w:r w:rsidR="009826F2">
        <w:t xml:space="preserve">účasť na koncerte _Úsmev ako dar“, poznávací výlet do Prešova zameraný na integráciu MbS, </w:t>
      </w:r>
      <w:r w:rsidR="00634CB4">
        <w:t>pred</w:t>
      </w:r>
      <w:r w:rsidR="0090003E">
        <w:t>nášky na rôzne témy</w:t>
      </w:r>
      <w:r w:rsidR="00915CB5">
        <w:t xml:space="preserve"> (</w:t>
      </w:r>
      <w:r w:rsidR="00634CB4">
        <w:t>Finančná gramotnosť, Fašiangy – história, význam, Zdravý životný štýl, Škodlivosť fajčenia</w:t>
      </w:r>
      <w:r w:rsidR="00634CB4" w:rsidRPr="00634CB4">
        <w:t xml:space="preserve"> </w:t>
      </w:r>
      <w:r w:rsidR="00634CB4">
        <w:t>,Význam a zachovávanie rómskej kultúry, Sexuálna výchova, Čo sa so mnou deje?, Marec-mesiac knihy a pod.)</w:t>
      </w:r>
      <w:r w:rsidR="00142837">
        <w:t>.</w:t>
      </w:r>
    </w:p>
    <w:p w:rsidR="00B120F2" w:rsidRDefault="00802F85" w:rsidP="00274F2A">
      <w:pPr>
        <w:spacing w:line="360" w:lineRule="auto"/>
        <w:jc w:val="both"/>
      </w:pPr>
      <w:r>
        <w:t xml:space="preserve">Od </w:t>
      </w:r>
      <w:r w:rsidR="00634CB4">
        <w:t>11</w:t>
      </w:r>
      <w:r>
        <w:t>.07.202</w:t>
      </w:r>
      <w:r w:rsidR="00634CB4">
        <w:t>2</w:t>
      </w:r>
      <w:r>
        <w:t xml:space="preserve"> do 1</w:t>
      </w:r>
      <w:r w:rsidR="00634CB4">
        <w:t>5</w:t>
      </w:r>
      <w:r>
        <w:t>.07.202</w:t>
      </w:r>
      <w:r w:rsidR="00634CB4">
        <w:t>2</w:t>
      </w:r>
      <w:r>
        <w:t xml:space="preserve"> sa </w:t>
      </w:r>
      <w:r w:rsidR="00634CB4">
        <w:t xml:space="preserve">6 detí </w:t>
      </w:r>
      <w:r w:rsidR="00A00A21">
        <w:t>zúčastnilo</w:t>
      </w:r>
      <w:r>
        <w:t xml:space="preserve"> letného tábora </w:t>
      </w:r>
      <w:r w:rsidR="00634CB4">
        <w:t>DEDLANDIA v Telgárte.</w:t>
      </w:r>
    </w:p>
    <w:p w:rsidR="00B120F2" w:rsidRDefault="00E2415A" w:rsidP="00802F85">
      <w:pPr>
        <w:spacing w:line="360" w:lineRule="auto"/>
        <w:jc w:val="both"/>
      </w:pPr>
      <w:r>
        <w:t>Od 0</w:t>
      </w:r>
      <w:r w:rsidR="00142837">
        <w:t>8</w:t>
      </w:r>
      <w:r>
        <w:t>.08.202</w:t>
      </w:r>
      <w:r w:rsidR="00142837">
        <w:t>2</w:t>
      </w:r>
      <w:r>
        <w:t xml:space="preserve"> do 16.08.202</w:t>
      </w:r>
      <w:r w:rsidR="00142837">
        <w:t>2</w:t>
      </w:r>
      <w:r>
        <w:t xml:space="preserve"> sa</w:t>
      </w:r>
      <w:r w:rsidR="00A00A21">
        <w:t xml:space="preserve"> </w:t>
      </w:r>
      <w:r w:rsidR="00142837">
        <w:t>20</w:t>
      </w:r>
      <w:r>
        <w:t xml:space="preserve"> det</w:t>
      </w:r>
      <w:r w:rsidR="00A00A21">
        <w:t>í</w:t>
      </w:r>
      <w:r>
        <w:t xml:space="preserve"> zúčastnil</w:t>
      </w:r>
      <w:r w:rsidR="00A00A21">
        <w:t xml:space="preserve">o Športovej akadémie v rekreáčnom zariadení </w:t>
      </w:r>
      <w:r w:rsidR="00142837">
        <w:t xml:space="preserve">Výtoky – Piešťany. </w:t>
      </w:r>
    </w:p>
    <w:p w:rsidR="00915CB5" w:rsidRDefault="00915CB5" w:rsidP="00915CB5">
      <w:pPr>
        <w:spacing w:line="360" w:lineRule="auto"/>
        <w:jc w:val="both"/>
      </w:pPr>
      <w:r>
        <w:lastRenderedPageBreak/>
        <w:t xml:space="preserve">Deti majú možnosť využívať multifunkčné ihrisko v areáli CDR, relaxačnú miestnosť, posilňovňu, biliard a spoločenskú miestnosť. </w:t>
      </w:r>
    </w:p>
    <w:p w:rsidR="00D002B7" w:rsidRDefault="00D002B7" w:rsidP="00BD1A22">
      <w:pPr>
        <w:spacing w:line="360" w:lineRule="auto"/>
        <w:jc w:val="both"/>
        <w:rPr>
          <w:b/>
        </w:rPr>
      </w:pPr>
    </w:p>
    <w:p w:rsidR="00142837" w:rsidRDefault="006E032F" w:rsidP="00BD1A22">
      <w:pPr>
        <w:spacing w:line="360" w:lineRule="auto"/>
        <w:jc w:val="both"/>
        <w:rPr>
          <w:b/>
        </w:rPr>
      </w:pPr>
      <w:r>
        <w:rPr>
          <w:b/>
        </w:rPr>
        <w:t>12. Krátkodobé úlohy na rok 202</w:t>
      </w:r>
      <w:r w:rsidR="00142837">
        <w:rPr>
          <w:b/>
        </w:rPr>
        <w:t>3</w:t>
      </w:r>
    </w:p>
    <w:p w:rsidR="006E032F" w:rsidRPr="006E032F" w:rsidRDefault="006E032F" w:rsidP="00BD1A22">
      <w:pPr>
        <w:spacing w:line="360" w:lineRule="auto"/>
        <w:jc w:val="both"/>
      </w:pPr>
      <w:r w:rsidRPr="006E032F">
        <w:t>- vzdelávanie zamestnancov MbS</w:t>
      </w:r>
    </w:p>
    <w:p w:rsidR="00D002B7" w:rsidRDefault="006E032F" w:rsidP="00BD1A22">
      <w:pPr>
        <w:spacing w:line="360" w:lineRule="auto"/>
        <w:jc w:val="both"/>
      </w:pPr>
      <w:r>
        <w:t xml:space="preserve">- </w:t>
      </w:r>
      <w:r w:rsidR="009826F2">
        <w:t>z</w:t>
      </w:r>
      <w:r>
        <w:t>akúpenie rodinného domu</w:t>
      </w:r>
    </w:p>
    <w:p w:rsidR="000331C1" w:rsidRDefault="000331C1" w:rsidP="00BD1A22">
      <w:pPr>
        <w:spacing w:line="360" w:lineRule="auto"/>
        <w:jc w:val="both"/>
      </w:pPr>
      <w:r>
        <w:t>- zlepšenie podmienok pre prácu a pobyt detí v CDR</w:t>
      </w:r>
    </w:p>
    <w:p w:rsidR="000331C1" w:rsidRDefault="000331C1" w:rsidP="00BD1A22">
      <w:pPr>
        <w:spacing w:line="360" w:lineRule="auto"/>
        <w:jc w:val="both"/>
      </w:pPr>
      <w:r>
        <w:t>- rozvoj zamestnancov</w:t>
      </w:r>
    </w:p>
    <w:p w:rsidR="009826F2" w:rsidRDefault="009826F2" w:rsidP="00BD1A22">
      <w:pPr>
        <w:spacing w:line="360" w:lineRule="auto"/>
        <w:jc w:val="both"/>
      </w:pPr>
      <w:r>
        <w:t xml:space="preserve">- deinštitucionalizácia </w:t>
      </w:r>
    </w:p>
    <w:p w:rsidR="009826F2" w:rsidRDefault="009826F2" w:rsidP="00BD1A22">
      <w:pPr>
        <w:spacing w:line="360" w:lineRule="auto"/>
        <w:jc w:val="both"/>
      </w:pPr>
      <w:r>
        <w:t>- aplikácia efektívnejších prvkov integrácie MbS – jazykové laboratórium</w:t>
      </w:r>
    </w:p>
    <w:p w:rsidR="009826F2" w:rsidRDefault="009826F2" w:rsidP="00BD1A22">
      <w:pPr>
        <w:spacing w:line="360" w:lineRule="auto"/>
        <w:jc w:val="both"/>
      </w:pPr>
    </w:p>
    <w:p w:rsidR="009826F2" w:rsidRPr="000331C1" w:rsidRDefault="009826F2" w:rsidP="00BD1A22">
      <w:pPr>
        <w:spacing w:line="360" w:lineRule="auto"/>
        <w:jc w:val="both"/>
      </w:pPr>
      <w:r>
        <w:t xml:space="preserve"> </w:t>
      </w:r>
    </w:p>
    <w:p w:rsidR="00D002B7" w:rsidRDefault="00D002B7" w:rsidP="00BD1A22">
      <w:pPr>
        <w:spacing w:line="360" w:lineRule="auto"/>
        <w:jc w:val="both"/>
        <w:rPr>
          <w:b/>
        </w:rPr>
      </w:pPr>
    </w:p>
    <w:p w:rsidR="000331C1" w:rsidRDefault="000331C1" w:rsidP="00BD1A22">
      <w:pPr>
        <w:spacing w:line="360" w:lineRule="auto"/>
        <w:jc w:val="both"/>
        <w:rPr>
          <w:b/>
        </w:rPr>
      </w:pPr>
    </w:p>
    <w:p w:rsidR="00D002B7" w:rsidRPr="00B120F2" w:rsidRDefault="00B120F2" w:rsidP="00BD1A22">
      <w:pPr>
        <w:spacing w:line="360" w:lineRule="auto"/>
        <w:jc w:val="both"/>
      </w:pPr>
      <w:r w:rsidRPr="00B120F2">
        <w:t xml:space="preserve">V Medzilaborciach, </w:t>
      </w:r>
      <w:r w:rsidR="00EE28BD">
        <w:t>11</w:t>
      </w:r>
      <w:r w:rsidRPr="00B120F2">
        <w:t>.0</w:t>
      </w:r>
      <w:r w:rsidR="009826F2">
        <w:t>5</w:t>
      </w:r>
      <w:r w:rsidRPr="00B120F2">
        <w:t>.202</w:t>
      </w:r>
      <w:r w:rsidR="009826F2">
        <w:t>3</w:t>
      </w:r>
    </w:p>
    <w:p w:rsidR="00EE28BD" w:rsidRDefault="00EE28BD" w:rsidP="00BD1A22">
      <w:pPr>
        <w:spacing w:line="360" w:lineRule="auto"/>
        <w:jc w:val="both"/>
        <w:rPr>
          <w:b/>
        </w:rPr>
      </w:pPr>
    </w:p>
    <w:p w:rsidR="000331C1" w:rsidRDefault="000331C1" w:rsidP="00BD1A22">
      <w:pPr>
        <w:spacing w:line="360" w:lineRule="auto"/>
        <w:jc w:val="both"/>
        <w:rPr>
          <w:b/>
        </w:rPr>
      </w:pPr>
    </w:p>
    <w:p w:rsidR="00EE28BD" w:rsidRDefault="00EE28BD" w:rsidP="00BD1A22">
      <w:pPr>
        <w:spacing w:line="360" w:lineRule="auto"/>
        <w:jc w:val="both"/>
        <w:rPr>
          <w:b/>
        </w:rPr>
      </w:pPr>
    </w:p>
    <w:p w:rsidR="00D002B7" w:rsidRDefault="00D002B7" w:rsidP="00BD1A22">
      <w:pPr>
        <w:spacing w:line="360" w:lineRule="auto"/>
        <w:jc w:val="both"/>
        <w:rPr>
          <w:b/>
        </w:rPr>
      </w:pPr>
    </w:p>
    <w:p w:rsidR="00D002B7" w:rsidRDefault="00D002B7" w:rsidP="00BD1A22">
      <w:pPr>
        <w:spacing w:line="360" w:lineRule="auto"/>
        <w:jc w:val="both"/>
        <w:rPr>
          <w:b/>
        </w:rPr>
      </w:pPr>
    </w:p>
    <w:p w:rsidR="00D002B7" w:rsidRPr="00B120F2" w:rsidRDefault="00B120F2" w:rsidP="00B120F2">
      <w:pPr>
        <w:tabs>
          <w:tab w:val="left" w:pos="5730"/>
        </w:tabs>
        <w:spacing w:line="276" w:lineRule="auto"/>
        <w:jc w:val="both"/>
      </w:pPr>
      <w:r>
        <w:rPr>
          <w:b/>
        </w:rPr>
        <w:tab/>
      </w:r>
      <w:r w:rsidRPr="00B120F2">
        <w:t>Ing. Vladislav Fejo</w:t>
      </w:r>
    </w:p>
    <w:p w:rsidR="00D002B7" w:rsidRPr="00B120F2" w:rsidRDefault="00B120F2" w:rsidP="00B120F2">
      <w:pPr>
        <w:tabs>
          <w:tab w:val="left" w:pos="5730"/>
        </w:tabs>
        <w:spacing w:line="276" w:lineRule="auto"/>
        <w:jc w:val="both"/>
      </w:pPr>
      <w:r w:rsidRPr="00B120F2">
        <w:tab/>
        <w:t xml:space="preserve">    riaditeľ CDR</w:t>
      </w:r>
    </w:p>
    <w:p w:rsidR="00D002B7" w:rsidRDefault="00D002B7" w:rsidP="00BD1A22">
      <w:pPr>
        <w:spacing w:line="360" w:lineRule="auto"/>
        <w:jc w:val="both"/>
        <w:rPr>
          <w:b/>
        </w:rPr>
      </w:pPr>
    </w:p>
    <w:p w:rsidR="007372ED" w:rsidRDefault="007372ED" w:rsidP="00BD1A22">
      <w:pPr>
        <w:spacing w:line="360" w:lineRule="auto"/>
        <w:jc w:val="both"/>
        <w:rPr>
          <w:b/>
        </w:rPr>
      </w:pPr>
    </w:p>
    <w:sectPr w:rsidR="007372ED" w:rsidSect="00B2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D8A" w:rsidRDefault="00676D8A" w:rsidP="00B510AF">
      <w:r>
        <w:separator/>
      </w:r>
    </w:p>
  </w:endnote>
  <w:endnote w:type="continuationSeparator" w:id="0">
    <w:p w:rsidR="00676D8A" w:rsidRDefault="00676D8A" w:rsidP="00B5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D8A" w:rsidRDefault="00676D8A" w:rsidP="00B510AF">
      <w:r>
        <w:separator/>
      </w:r>
    </w:p>
  </w:footnote>
  <w:footnote w:type="continuationSeparator" w:id="0">
    <w:p w:rsidR="00676D8A" w:rsidRDefault="00676D8A" w:rsidP="00B5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0E4"/>
    <w:multiLevelType w:val="hybridMultilevel"/>
    <w:tmpl w:val="D29EAE1E"/>
    <w:lvl w:ilvl="0" w:tplc="6A3E5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1D2199"/>
    <w:multiLevelType w:val="hybridMultilevel"/>
    <w:tmpl w:val="37B6CE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B40A9"/>
    <w:multiLevelType w:val="hybridMultilevel"/>
    <w:tmpl w:val="0C50D2C2"/>
    <w:lvl w:ilvl="0" w:tplc="ECEA62A0">
      <w:start w:val="1"/>
      <w:numFmt w:val="bullet"/>
      <w:lvlText w:val=""/>
      <w:lvlJc w:val="left"/>
      <w:pPr>
        <w:ind w:left="144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539C8"/>
    <w:multiLevelType w:val="hybridMultilevel"/>
    <w:tmpl w:val="E5FECA86"/>
    <w:lvl w:ilvl="0" w:tplc="2092D3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587345E"/>
    <w:multiLevelType w:val="hybridMultilevel"/>
    <w:tmpl w:val="1A3E20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96ABD"/>
    <w:multiLevelType w:val="hybridMultilevel"/>
    <w:tmpl w:val="BC405B4C"/>
    <w:lvl w:ilvl="0" w:tplc="B8FE6EDE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7C07B4A"/>
    <w:multiLevelType w:val="hybridMultilevel"/>
    <w:tmpl w:val="CE8C51BC"/>
    <w:lvl w:ilvl="0" w:tplc="5A24A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8A624E"/>
    <w:multiLevelType w:val="hybridMultilevel"/>
    <w:tmpl w:val="3A3A1806"/>
    <w:lvl w:ilvl="0" w:tplc="D368CC9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49534C"/>
    <w:multiLevelType w:val="hybridMultilevel"/>
    <w:tmpl w:val="BCC8CCB4"/>
    <w:lvl w:ilvl="0" w:tplc="0F8E1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84FDF"/>
    <w:multiLevelType w:val="hybridMultilevel"/>
    <w:tmpl w:val="DB284C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C0979"/>
    <w:multiLevelType w:val="hybridMultilevel"/>
    <w:tmpl w:val="E01C4DF0"/>
    <w:lvl w:ilvl="0" w:tplc="11B25C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76CDF"/>
    <w:multiLevelType w:val="hybridMultilevel"/>
    <w:tmpl w:val="1BA0261A"/>
    <w:lvl w:ilvl="0" w:tplc="041B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1C231C8D"/>
    <w:multiLevelType w:val="hybridMultilevel"/>
    <w:tmpl w:val="83909B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732E6"/>
    <w:multiLevelType w:val="hybridMultilevel"/>
    <w:tmpl w:val="8FA8C75E"/>
    <w:lvl w:ilvl="0" w:tplc="B810D3CE">
      <w:start w:val="1"/>
      <w:numFmt w:val="bullet"/>
      <w:lvlText w:val=""/>
      <w:lvlJc w:val="left"/>
      <w:pPr>
        <w:ind w:left="1440" w:hanging="360"/>
      </w:pPr>
      <w:rPr>
        <w:rFonts w:ascii="Wingdings" w:hAnsi="Wingdings" w:cs="Wingdings" w:hint="default"/>
      </w:rPr>
    </w:lvl>
    <w:lvl w:ilvl="1" w:tplc="B810D3CE">
      <w:start w:val="1"/>
      <w:numFmt w:val="bullet"/>
      <w:lvlText w:val=""/>
      <w:lvlJc w:val="left"/>
      <w:pPr>
        <w:ind w:left="1440" w:hanging="360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90651D"/>
    <w:multiLevelType w:val="hybridMultilevel"/>
    <w:tmpl w:val="37288328"/>
    <w:lvl w:ilvl="0" w:tplc="38081B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CC3330"/>
    <w:multiLevelType w:val="hybridMultilevel"/>
    <w:tmpl w:val="87C63582"/>
    <w:lvl w:ilvl="0" w:tplc="EA02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A6F9A"/>
    <w:multiLevelType w:val="hybridMultilevel"/>
    <w:tmpl w:val="425C1DEA"/>
    <w:lvl w:ilvl="0" w:tplc="B48615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BE294F"/>
    <w:multiLevelType w:val="multilevel"/>
    <w:tmpl w:val="C828395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8" w15:restartNumberingAfterBreak="0">
    <w:nsid w:val="2CD77978"/>
    <w:multiLevelType w:val="hybridMultilevel"/>
    <w:tmpl w:val="B1908BD8"/>
    <w:lvl w:ilvl="0" w:tplc="6BDC3A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1BA6BA6"/>
    <w:multiLevelType w:val="hybridMultilevel"/>
    <w:tmpl w:val="28E40588"/>
    <w:lvl w:ilvl="0" w:tplc="89F03FA0">
      <w:numFmt w:val="bullet"/>
      <w:lvlText w:val="-"/>
      <w:lvlJc w:val="left"/>
      <w:pPr>
        <w:ind w:left="643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DA7B3B"/>
    <w:multiLevelType w:val="hybridMultilevel"/>
    <w:tmpl w:val="846CA840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B051B"/>
    <w:multiLevelType w:val="hybridMultilevel"/>
    <w:tmpl w:val="0FEE79F8"/>
    <w:lvl w:ilvl="0" w:tplc="5A24A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8E6041"/>
    <w:multiLevelType w:val="multilevel"/>
    <w:tmpl w:val="F172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773A30"/>
    <w:multiLevelType w:val="hybridMultilevel"/>
    <w:tmpl w:val="038EC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87317"/>
    <w:multiLevelType w:val="hybridMultilevel"/>
    <w:tmpl w:val="9BFA2ADC"/>
    <w:lvl w:ilvl="0" w:tplc="DD989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82EF0"/>
    <w:multiLevelType w:val="multilevel"/>
    <w:tmpl w:val="19006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DC3068D"/>
    <w:multiLevelType w:val="hybridMultilevel"/>
    <w:tmpl w:val="E300F9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0871"/>
    <w:multiLevelType w:val="hybridMultilevel"/>
    <w:tmpl w:val="520C14F8"/>
    <w:lvl w:ilvl="0" w:tplc="CBA294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51074328"/>
    <w:multiLevelType w:val="multilevel"/>
    <w:tmpl w:val="F172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3CF6E0B"/>
    <w:multiLevelType w:val="hybridMultilevel"/>
    <w:tmpl w:val="6068D3C8"/>
    <w:lvl w:ilvl="0" w:tplc="481240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5CB72D72"/>
    <w:multiLevelType w:val="hybridMultilevel"/>
    <w:tmpl w:val="0C5679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9548A"/>
    <w:multiLevelType w:val="hybridMultilevel"/>
    <w:tmpl w:val="D15E9524"/>
    <w:lvl w:ilvl="0" w:tplc="5A24A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C59C9"/>
    <w:multiLevelType w:val="hybridMultilevel"/>
    <w:tmpl w:val="CEE49E98"/>
    <w:lvl w:ilvl="0" w:tplc="BD8656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8897FA7"/>
    <w:multiLevelType w:val="hybridMultilevel"/>
    <w:tmpl w:val="4286A042"/>
    <w:lvl w:ilvl="0" w:tplc="E7DEAF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7B291497"/>
    <w:multiLevelType w:val="hybridMultilevel"/>
    <w:tmpl w:val="121C41A6"/>
    <w:lvl w:ilvl="0" w:tplc="041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5" w15:restartNumberingAfterBreak="0">
    <w:nsid w:val="7EF41F86"/>
    <w:multiLevelType w:val="hybridMultilevel"/>
    <w:tmpl w:val="053C3696"/>
    <w:lvl w:ilvl="0" w:tplc="FB964D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9"/>
  </w:num>
  <w:num w:numId="2">
    <w:abstractNumId w:val="20"/>
  </w:num>
  <w:num w:numId="3">
    <w:abstractNumId w:val="28"/>
  </w:num>
  <w:num w:numId="4">
    <w:abstractNumId w:val="16"/>
  </w:num>
  <w:num w:numId="5">
    <w:abstractNumId w:val="19"/>
  </w:num>
  <w:num w:numId="6">
    <w:abstractNumId w:val="21"/>
  </w:num>
  <w:num w:numId="7">
    <w:abstractNumId w:val="17"/>
  </w:num>
  <w:num w:numId="8">
    <w:abstractNumId w:val="7"/>
  </w:num>
  <w:num w:numId="9">
    <w:abstractNumId w:val="0"/>
  </w:num>
  <w:num w:numId="10">
    <w:abstractNumId w:val="31"/>
  </w:num>
  <w:num w:numId="11">
    <w:abstractNumId w:val="30"/>
  </w:num>
  <w:num w:numId="12">
    <w:abstractNumId w:val="6"/>
  </w:num>
  <w:num w:numId="13">
    <w:abstractNumId w:val="13"/>
  </w:num>
  <w:num w:numId="14">
    <w:abstractNumId w:val="2"/>
  </w:num>
  <w:num w:numId="15">
    <w:abstractNumId w:val="26"/>
  </w:num>
  <w:num w:numId="16">
    <w:abstractNumId w:val="4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7"/>
  </w:num>
  <w:num w:numId="20">
    <w:abstractNumId w:val="1"/>
  </w:num>
  <w:num w:numId="21">
    <w:abstractNumId w:val="12"/>
  </w:num>
  <w:num w:numId="22">
    <w:abstractNumId w:val="33"/>
  </w:num>
  <w:num w:numId="23">
    <w:abstractNumId w:val="14"/>
  </w:num>
  <w:num w:numId="24">
    <w:abstractNumId w:val="27"/>
  </w:num>
  <w:num w:numId="25">
    <w:abstractNumId w:val="3"/>
  </w:num>
  <w:num w:numId="26">
    <w:abstractNumId w:val="5"/>
  </w:num>
  <w:num w:numId="27">
    <w:abstractNumId w:val="35"/>
  </w:num>
  <w:num w:numId="28">
    <w:abstractNumId w:val="18"/>
  </w:num>
  <w:num w:numId="29">
    <w:abstractNumId w:val="32"/>
  </w:num>
  <w:num w:numId="30">
    <w:abstractNumId w:val="29"/>
  </w:num>
  <w:num w:numId="31">
    <w:abstractNumId w:val="34"/>
  </w:num>
  <w:num w:numId="32">
    <w:abstractNumId w:val="11"/>
  </w:num>
  <w:num w:numId="33">
    <w:abstractNumId w:val="23"/>
  </w:num>
  <w:num w:numId="34">
    <w:abstractNumId w:val="22"/>
  </w:num>
  <w:num w:numId="35">
    <w:abstractNumId w:val="24"/>
  </w:num>
  <w:num w:numId="36">
    <w:abstractNumId w:val="8"/>
  </w:num>
  <w:num w:numId="37">
    <w:abstractNumId w:val="15"/>
  </w:num>
  <w:num w:numId="3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81F"/>
    <w:rsid w:val="00000590"/>
    <w:rsid w:val="000026DB"/>
    <w:rsid w:val="000116D5"/>
    <w:rsid w:val="00011895"/>
    <w:rsid w:val="00013798"/>
    <w:rsid w:val="000138AB"/>
    <w:rsid w:val="00014451"/>
    <w:rsid w:val="00017F2F"/>
    <w:rsid w:val="000218F5"/>
    <w:rsid w:val="000260A7"/>
    <w:rsid w:val="000266EE"/>
    <w:rsid w:val="00026BCB"/>
    <w:rsid w:val="00032A9B"/>
    <w:rsid w:val="000331C1"/>
    <w:rsid w:val="00033E86"/>
    <w:rsid w:val="00037A81"/>
    <w:rsid w:val="000431D4"/>
    <w:rsid w:val="000445A0"/>
    <w:rsid w:val="00064E43"/>
    <w:rsid w:val="000656F0"/>
    <w:rsid w:val="000670E3"/>
    <w:rsid w:val="00067562"/>
    <w:rsid w:val="0007167F"/>
    <w:rsid w:val="00072998"/>
    <w:rsid w:val="000742D4"/>
    <w:rsid w:val="00076C2F"/>
    <w:rsid w:val="00085458"/>
    <w:rsid w:val="00086814"/>
    <w:rsid w:val="00095826"/>
    <w:rsid w:val="00095F80"/>
    <w:rsid w:val="000964A5"/>
    <w:rsid w:val="000A4AE9"/>
    <w:rsid w:val="000A792D"/>
    <w:rsid w:val="000B1464"/>
    <w:rsid w:val="000B6459"/>
    <w:rsid w:val="000D07DD"/>
    <w:rsid w:val="000D0A8C"/>
    <w:rsid w:val="000D3008"/>
    <w:rsid w:val="000D508E"/>
    <w:rsid w:val="000D586F"/>
    <w:rsid w:val="000D6DA3"/>
    <w:rsid w:val="000D6DE6"/>
    <w:rsid w:val="000D7508"/>
    <w:rsid w:val="000E2847"/>
    <w:rsid w:val="000E6A26"/>
    <w:rsid w:val="000E7D54"/>
    <w:rsid w:val="000F3778"/>
    <w:rsid w:val="001032CC"/>
    <w:rsid w:val="001065B5"/>
    <w:rsid w:val="00116A7B"/>
    <w:rsid w:val="00116BC5"/>
    <w:rsid w:val="0012112F"/>
    <w:rsid w:val="0012167C"/>
    <w:rsid w:val="00122309"/>
    <w:rsid w:val="001241BF"/>
    <w:rsid w:val="00130E42"/>
    <w:rsid w:val="0013182D"/>
    <w:rsid w:val="00136951"/>
    <w:rsid w:val="00141163"/>
    <w:rsid w:val="00141C26"/>
    <w:rsid w:val="00141FED"/>
    <w:rsid w:val="0014237E"/>
    <w:rsid w:val="00142837"/>
    <w:rsid w:val="00146911"/>
    <w:rsid w:val="001542B4"/>
    <w:rsid w:val="0015581C"/>
    <w:rsid w:val="00155CE1"/>
    <w:rsid w:val="00155EC4"/>
    <w:rsid w:val="00156A06"/>
    <w:rsid w:val="00160CDF"/>
    <w:rsid w:val="00161851"/>
    <w:rsid w:val="00161D7B"/>
    <w:rsid w:val="00171FE5"/>
    <w:rsid w:val="0017301D"/>
    <w:rsid w:val="001777F9"/>
    <w:rsid w:val="0018602F"/>
    <w:rsid w:val="00187818"/>
    <w:rsid w:val="001917B7"/>
    <w:rsid w:val="00196758"/>
    <w:rsid w:val="001976A7"/>
    <w:rsid w:val="001A509A"/>
    <w:rsid w:val="001A5F8D"/>
    <w:rsid w:val="001A7728"/>
    <w:rsid w:val="001B281F"/>
    <w:rsid w:val="001B4D2E"/>
    <w:rsid w:val="001B505F"/>
    <w:rsid w:val="001B5CED"/>
    <w:rsid w:val="001C749C"/>
    <w:rsid w:val="001D2716"/>
    <w:rsid w:val="001E441E"/>
    <w:rsid w:val="001F3E1F"/>
    <w:rsid w:val="001F5815"/>
    <w:rsid w:val="001F7AFB"/>
    <w:rsid w:val="00204068"/>
    <w:rsid w:val="00207CFD"/>
    <w:rsid w:val="00216C35"/>
    <w:rsid w:val="002170B1"/>
    <w:rsid w:val="00224698"/>
    <w:rsid w:val="002257FC"/>
    <w:rsid w:val="00232474"/>
    <w:rsid w:val="00242FF9"/>
    <w:rsid w:val="002463F6"/>
    <w:rsid w:val="00246FD2"/>
    <w:rsid w:val="00247F82"/>
    <w:rsid w:val="0025000A"/>
    <w:rsid w:val="00250CC7"/>
    <w:rsid w:val="00253FAE"/>
    <w:rsid w:val="002558FF"/>
    <w:rsid w:val="00257C0E"/>
    <w:rsid w:val="00270B8F"/>
    <w:rsid w:val="0027265E"/>
    <w:rsid w:val="00274F2A"/>
    <w:rsid w:val="00276CCF"/>
    <w:rsid w:val="00281156"/>
    <w:rsid w:val="00281F06"/>
    <w:rsid w:val="00282254"/>
    <w:rsid w:val="00283561"/>
    <w:rsid w:val="002912CD"/>
    <w:rsid w:val="0029356F"/>
    <w:rsid w:val="002936BC"/>
    <w:rsid w:val="00293796"/>
    <w:rsid w:val="00294FF3"/>
    <w:rsid w:val="00296BC7"/>
    <w:rsid w:val="002A293F"/>
    <w:rsid w:val="002A7652"/>
    <w:rsid w:val="002A7FF8"/>
    <w:rsid w:val="002B0AE4"/>
    <w:rsid w:val="002B15CA"/>
    <w:rsid w:val="002B7DE3"/>
    <w:rsid w:val="002C17B8"/>
    <w:rsid w:val="002C4919"/>
    <w:rsid w:val="002C6FF3"/>
    <w:rsid w:val="002E0E5A"/>
    <w:rsid w:val="002E1205"/>
    <w:rsid w:val="002E1CB7"/>
    <w:rsid w:val="002E4744"/>
    <w:rsid w:val="002E7C5B"/>
    <w:rsid w:val="002F2076"/>
    <w:rsid w:val="002F4A45"/>
    <w:rsid w:val="00300DF0"/>
    <w:rsid w:val="00304084"/>
    <w:rsid w:val="00306B9F"/>
    <w:rsid w:val="00310F1A"/>
    <w:rsid w:val="00312949"/>
    <w:rsid w:val="00314317"/>
    <w:rsid w:val="003146F2"/>
    <w:rsid w:val="003169F7"/>
    <w:rsid w:val="00316D31"/>
    <w:rsid w:val="00320214"/>
    <w:rsid w:val="003272B1"/>
    <w:rsid w:val="00333D48"/>
    <w:rsid w:val="0034006B"/>
    <w:rsid w:val="00340F51"/>
    <w:rsid w:val="0034127B"/>
    <w:rsid w:val="00343762"/>
    <w:rsid w:val="0034702A"/>
    <w:rsid w:val="00347214"/>
    <w:rsid w:val="00350E26"/>
    <w:rsid w:val="00353607"/>
    <w:rsid w:val="00356AF6"/>
    <w:rsid w:val="00357D9C"/>
    <w:rsid w:val="003615C6"/>
    <w:rsid w:val="00362B5E"/>
    <w:rsid w:val="00364FC5"/>
    <w:rsid w:val="003651DC"/>
    <w:rsid w:val="003656A5"/>
    <w:rsid w:val="00370727"/>
    <w:rsid w:val="0037219D"/>
    <w:rsid w:val="00372D91"/>
    <w:rsid w:val="00373071"/>
    <w:rsid w:val="00387D65"/>
    <w:rsid w:val="003937C8"/>
    <w:rsid w:val="00394C43"/>
    <w:rsid w:val="003A6B4D"/>
    <w:rsid w:val="003B33EC"/>
    <w:rsid w:val="003B7513"/>
    <w:rsid w:val="003B787D"/>
    <w:rsid w:val="003C09AA"/>
    <w:rsid w:val="003C136F"/>
    <w:rsid w:val="003C23CA"/>
    <w:rsid w:val="003C2A72"/>
    <w:rsid w:val="003C45BF"/>
    <w:rsid w:val="003C7443"/>
    <w:rsid w:val="003D0C16"/>
    <w:rsid w:val="003D2404"/>
    <w:rsid w:val="003D3A4B"/>
    <w:rsid w:val="003D748A"/>
    <w:rsid w:val="003E2B16"/>
    <w:rsid w:val="003E7B54"/>
    <w:rsid w:val="003F2110"/>
    <w:rsid w:val="0040064C"/>
    <w:rsid w:val="004051B7"/>
    <w:rsid w:val="004056E8"/>
    <w:rsid w:val="00406B7B"/>
    <w:rsid w:val="00406D78"/>
    <w:rsid w:val="00411D11"/>
    <w:rsid w:val="00412DB2"/>
    <w:rsid w:val="00416438"/>
    <w:rsid w:val="004204FD"/>
    <w:rsid w:val="00422D7D"/>
    <w:rsid w:val="00425C70"/>
    <w:rsid w:val="00431C53"/>
    <w:rsid w:val="004362A0"/>
    <w:rsid w:val="00441042"/>
    <w:rsid w:val="00442B2E"/>
    <w:rsid w:val="00443279"/>
    <w:rsid w:val="00445CF6"/>
    <w:rsid w:val="00447836"/>
    <w:rsid w:val="00453507"/>
    <w:rsid w:val="004564E4"/>
    <w:rsid w:val="00457069"/>
    <w:rsid w:val="00464213"/>
    <w:rsid w:val="00471E3C"/>
    <w:rsid w:val="00473521"/>
    <w:rsid w:val="00481150"/>
    <w:rsid w:val="00484D5D"/>
    <w:rsid w:val="0049443A"/>
    <w:rsid w:val="00495AB0"/>
    <w:rsid w:val="00496B32"/>
    <w:rsid w:val="004A2022"/>
    <w:rsid w:val="004A2490"/>
    <w:rsid w:val="004A4293"/>
    <w:rsid w:val="004A4F04"/>
    <w:rsid w:val="004A6964"/>
    <w:rsid w:val="004B13A1"/>
    <w:rsid w:val="004B1FA6"/>
    <w:rsid w:val="004C07F6"/>
    <w:rsid w:val="004C680B"/>
    <w:rsid w:val="004D0F05"/>
    <w:rsid w:val="004D2F7B"/>
    <w:rsid w:val="004D38A6"/>
    <w:rsid w:val="004E11B1"/>
    <w:rsid w:val="004E387A"/>
    <w:rsid w:val="004F0419"/>
    <w:rsid w:val="004F059B"/>
    <w:rsid w:val="00500C13"/>
    <w:rsid w:val="00504DEA"/>
    <w:rsid w:val="005114CB"/>
    <w:rsid w:val="0051195B"/>
    <w:rsid w:val="0051735C"/>
    <w:rsid w:val="0051772C"/>
    <w:rsid w:val="0052329E"/>
    <w:rsid w:val="00523F95"/>
    <w:rsid w:val="00524A11"/>
    <w:rsid w:val="005373CC"/>
    <w:rsid w:val="00537585"/>
    <w:rsid w:val="00537D87"/>
    <w:rsid w:val="00541695"/>
    <w:rsid w:val="00547BFD"/>
    <w:rsid w:val="00554D47"/>
    <w:rsid w:val="00555C07"/>
    <w:rsid w:val="005607A4"/>
    <w:rsid w:val="00560CCD"/>
    <w:rsid w:val="00560F32"/>
    <w:rsid w:val="0056585E"/>
    <w:rsid w:val="00584210"/>
    <w:rsid w:val="00585DF7"/>
    <w:rsid w:val="00585EF6"/>
    <w:rsid w:val="00586B4C"/>
    <w:rsid w:val="00591641"/>
    <w:rsid w:val="005940AB"/>
    <w:rsid w:val="0059501A"/>
    <w:rsid w:val="005959A1"/>
    <w:rsid w:val="00595F03"/>
    <w:rsid w:val="005A059E"/>
    <w:rsid w:val="005A296E"/>
    <w:rsid w:val="005A2DAA"/>
    <w:rsid w:val="005A348A"/>
    <w:rsid w:val="005A593C"/>
    <w:rsid w:val="005A62D0"/>
    <w:rsid w:val="005B47E4"/>
    <w:rsid w:val="005B534D"/>
    <w:rsid w:val="005C4A2A"/>
    <w:rsid w:val="005D34FC"/>
    <w:rsid w:val="005D3ECE"/>
    <w:rsid w:val="005D48B3"/>
    <w:rsid w:val="005D5669"/>
    <w:rsid w:val="005E1E29"/>
    <w:rsid w:val="005E4276"/>
    <w:rsid w:val="005E44ED"/>
    <w:rsid w:val="005E54A8"/>
    <w:rsid w:val="005F4297"/>
    <w:rsid w:val="005F7366"/>
    <w:rsid w:val="00602A02"/>
    <w:rsid w:val="006043EF"/>
    <w:rsid w:val="00606060"/>
    <w:rsid w:val="0061013C"/>
    <w:rsid w:val="006138FE"/>
    <w:rsid w:val="0062315F"/>
    <w:rsid w:val="0062588D"/>
    <w:rsid w:val="00625B34"/>
    <w:rsid w:val="00625D05"/>
    <w:rsid w:val="00634BAB"/>
    <w:rsid w:val="00634CB4"/>
    <w:rsid w:val="00643E47"/>
    <w:rsid w:val="006618D4"/>
    <w:rsid w:val="00665AFF"/>
    <w:rsid w:val="00666845"/>
    <w:rsid w:val="00667ADE"/>
    <w:rsid w:val="00676D8A"/>
    <w:rsid w:val="00677914"/>
    <w:rsid w:val="00681E1D"/>
    <w:rsid w:val="0068360C"/>
    <w:rsid w:val="00685099"/>
    <w:rsid w:val="00685201"/>
    <w:rsid w:val="00685C4F"/>
    <w:rsid w:val="0068682C"/>
    <w:rsid w:val="0069289B"/>
    <w:rsid w:val="0069383E"/>
    <w:rsid w:val="00696B9A"/>
    <w:rsid w:val="006B10C2"/>
    <w:rsid w:val="006B2E24"/>
    <w:rsid w:val="006C0E4B"/>
    <w:rsid w:val="006C179B"/>
    <w:rsid w:val="006C26DE"/>
    <w:rsid w:val="006C2FF3"/>
    <w:rsid w:val="006C31B0"/>
    <w:rsid w:val="006C374A"/>
    <w:rsid w:val="006C47B8"/>
    <w:rsid w:val="006D1DFD"/>
    <w:rsid w:val="006D2B8D"/>
    <w:rsid w:val="006D3130"/>
    <w:rsid w:val="006D4633"/>
    <w:rsid w:val="006D6EF6"/>
    <w:rsid w:val="006D730F"/>
    <w:rsid w:val="006E032F"/>
    <w:rsid w:val="006E52A6"/>
    <w:rsid w:val="006E6099"/>
    <w:rsid w:val="006F0B00"/>
    <w:rsid w:val="006F6107"/>
    <w:rsid w:val="006F64EB"/>
    <w:rsid w:val="0070578B"/>
    <w:rsid w:val="007125DA"/>
    <w:rsid w:val="00713A5A"/>
    <w:rsid w:val="00717A1E"/>
    <w:rsid w:val="00717A2A"/>
    <w:rsid w:val="00723DED"/>
    <w:rsid w:val="007277EF"/>
    <w:rsid w:val="00730E3B"/>
    <w:rsid w:val="007372ED"/>
    <w:rsid w:val="007431F5"/>
    <w:rsid w:val="00743507"/>
    <w:rsid w:val="00745B85"/>
    <w:rsid w:val="007478DD"/>
    <w:rsid w:val="00756131"/>
    <w:rsid w:val="00761DCF"/>
    <w:rsid w:val="00764A14"/>
    <w:rsid w:val="00764D82"/>
    <w:rsid w:val="00776814"/>
    <w:rsid w:val="00780F50"/>
    <w:rsid w:val="00784284"/>
    <w:rsid w:val="00784C9B"/>
    <w:rsid w:val="0078776C"/>
    <w:rsid w:val="0078782C"/>
    <w:rsid w:val="00790F7D"/>
    <w:rsid w:val="00793256"/>
    <w:rsid w:val="00793BA0"/>
    <w:rsid w:val="00794AF0"/>
    <w:rsid w:val="0079669B"/>
    <w:rsid w:val="007A453B"/>
    <w:rsid w:val="007A4838"/>
    <w:rsid w:val="007A4E8B"/>
    <w:rsid w:val="007B3D08"/>
    <w:rsid w:val="007C45D5"/>
    <w:rsid w:val="007D00C5"/>
    <w:rsid w:val="007D612F"/>
    <w:rsid w:val="007E1B78"/>
    <w:rsid w:val="007E67D0"/>
    <w:rsid w:val="007F00D0"/>
    <w:rsid w:val="007F05D2"/>
    <w:rsid w:val="007F2A59"/>
    <w:rsid w:val="00802F85"/>
    <w:rsid w:val="00805E3A"/>
    <w:rsid w:val="00810234"/>
    <w:rsid w:val="00814150"/>
    <w:rsid w:val="008173A3"/>
    <w:rsid w:val="0081768D"/>
    <w:rsid w:val="008206E5"/>
    <w:rsid w:val="00821230"/>
    <w:rsid w:val="00826C3D"/>
    <w:rsid w:val="008270CC"/>
    <w:rsid w:val="008302A3"/>
    <w:rsid w:val="00831424"/>
    <w:rsid w:val="00833A14"/>
    <w:rsid w:val="0083446D"/>
    <w:rsid w:val="00834B62"/>
    <w:rsid w:val="008422B8"/>
    <w:rsid w:val="00843506"/>
    <w:rsid w:val="00850ABD"/>
    <w:rsid w:val="0085214C"/>
    <w:rsid w:val="00853548"/>
    <w:rsid w:val="00855060"/>
    <w:rsid w:val="00856161"/>
    <w:rsid w:val="00863BC3"/>
    <w:rsid w:val="0087424F"/>
    <w:rsid w:val="00876157"/>
    <w:rsid w:val="00882EEB"/>
    <w:rsid w:val="00885673"/>
    <w:rsid w:val="00886A73"/>
    <w:rsid w:val="00887810"/>
    <w:rsid w:val="00891CB2"/>
    <w:rsid w:val="008943F9"/>
    <w:rsid w:val="00894629"/>
    <w:rsid w:val="008A0A61"/>
    <w:rsid w:val="008A0F54"/>
    <w:rsid w:val="008A4EBA"/>
    <w:rsid w:val="008A4EEF"/>
    <w:rsid w:val="008B371F"/>
    <w:rsid w:val="008B5179"/>
    <w:rsid w:val="008B5D49"/>
    <w:rsid w:val="008C778C"/>
    <w:rsid w:val="008D106A"/>
    <w:rsid w:val="008D441C"/>
    <w:rsid w:val="008D4D16"/>
    <w:rsid w:val="008D7D16"/>
    <w:rsid w:val="008E1ABF"/>
    <w:rsid w:val="008E359E"/>
    <w:rsid w:val="008E3E0B"/>
    <w:rsid w:val="008F1C05"/>
    <w:rsid w:val="0090003E"/>
    <w:rsid w:val="00901DF0"/>
    <w:rsid w:val="0090285B"/>
    <w:rsid w:val="00902F4C"/>
    <w:rsid w:val="00903B8E"/>
    <w:rsid w:val="00904697"/>
    <w:rsid w:val="0091211A"/>
    <w:rsid w:val="00915CB5"/>
    <w:rsid w:val="0092248E"/>
    <w:rsid w:val="00926F36"/>
    <w:rsid w:val="00936616"/>
    <w:rsid w:val="009404A7"/>
    <w:rsid w:val="0094120F"/>
    <w:rsid w:val="00945A52"/>
    <w:rsid w:val="00945E8A"/>
    <w:rsid w:val="00951A3C"/>
    <w:rsid w:val="009536DB"/>
    <w:rsid w:val="009577C6"/>
    <w:rsid w:val="00957FF8"/>
    <w:rsid w:val="009636AF"/>
    <w:rsid w:val="00963943"/>
    <w:rsid w:val="00967A87"/>
    <w:rsid w:val="00972356"/>
    <w:rsid w:val="009808B5"/>
    <w:rsid w:val="009826F2"/>
    <w:rsid w:val="00986A8D"/>
    <w:rsid w:val="00991058"/>
    <w:rsid w:val="00991EA5"/>
    <w:rsid w:val="00993026"/>
    <w:rsid w:val="0099354C"/>
    <w:rsid w:val="00997944"/>
    <w:rsid w:val="009A0B27"/>
    <w:rsid w:val="009A2F41"/>
    <w:rsid w:val="009A3109"/>
    <w:rsid w:val="009B0F94"/>
    <w:rsid w:val="009B13E2"/>
    <w:rsid w:val="009B16B8"/>
    <w:rsid w:val="009B2443"/>
    <w:rsid w:val="009B7D19"/>
    <w:rsid w:val="009C044B"/>
    <w:rsid w:val="009C267C"/>
    <w:rsid w:val="009C38A5"/>
    <w:rsid w:val="009C39E2"/>
    <w:rsid w:val="009D0805"/>
    <w:rsid w:val="009D35A5"/>
    <w:rsid w:val="009D4FE8"/>
    <w:rsid w:val="009E1E3F"/>
    <w:rsid w:val="009E69F4"/>
    <w:rsid w:val="009E6A28"/>
    <w:rsid w:val="009E6C1B"/>
    <w:rsid w:val="009F07CF"/>
    <w:rsid w:val="009F4A23"/>
    <w:rsid w:val="009F57F2"/>
    <w:rsid w:val="009F5FD6"/>
    <w:rsid w:val="00A00A21"/>
    <w:rsid w:val="00A00FC3"/>
    <w:rsid w:val="00A01A2A"/>
    <w:rsid w:val="00A01AD9"/>
    <w:rsid w:val="00A029EB"/>
    <w:rsid w:val="00A030F9"/>
    <w:rsid w:val="00A03BD1"/>
    <w:rsid w:val="00A04D4F"/>
    <w:rsid w:val="00A11732"/>
    <w:rsid w:val="00A15B35"/>
    <w:rsid w:val="00A20716"/>
    <w:rsid w:val="00A24000"/>
    <w:rsid w:val="00A25ACC"/>
    <w:rsid w:val="00A32F8E"/>
    <w:rsid w:val="00A336E1"/>
    <w:rsid w:val="00A40D8C"/>
    <w:rsid w:val="00A41B68"/>
    <w:rsid w:val="00A4240F"/>
    <w:rsid w:val="00A428F6"/>
    <w:rsid w:val="00A4772B"/>
    <w:rsid w:val="00A520AA"/>
    <w:rsid w:val="00A53567"/>
    <w:rsid w:val="00A55614"/>
    <w:rsid w:val="00A577DD"/>
    <w:rsid w:val="00A64589"/>
    <w:rsid w:val="00A676FA"/>
    <w:rsid w:val="00A73B14"/>
    <w:rsid w:val="00A76772"/>
    <w:rsid w:val="00A84350"/>
    <w:rsid w:val="00A91354"/>
    <w:rsid w:val="00A91C9E"/>
    <w:rsid w:val="00A948B4"/>
    <w:rsid w:val="00A95EB2"/>
    <w:rsid w:val="00A9776C"/>
    <w:rsid w:val="00AA6BE8"/>
    <w:rsid w:val="00AA704C"/>
    <w:rsid w:val="00AA7A78"/>
    <w:rsid w:val="00AB43C6"/>
    <w:rsid w:val="00AB4A62"/>
    <w:rsid w:val="00AC0D46"/>
    <w:rsid w:val="00AC4980"/>
    <w:rsid w:val="00AD2A0D"/>
    <w:rsid w:val="00AD56AF"/>
    <w:rsid w:val="00AD5C5F"/>
    <w:rsid w:val="00AE3704"/>
    <w:rsid w:val="00AE3A9C"/>
    <w:rsid w:val="00AE3B25"/>
    <w:rsid w:val="00AF1B1E"/>
    <w:rsid w:val="00AF47ED"/>
    <w:rsid w:val="00AF539D"/>
    <w:rsid w:val="00AF5BB8"/>
    <w:rsid w:val="00AF7328"/>
    <w:rsid w:val="00AF79AC"/>
    <w:rsid w:val="00B0021F"/>
    <w:rsid w:val="00B0244F"/>
    <w:rsid w:val="00B07E85"/>
    <w:rsid w:val="00B11686"/>
    <w:rsid w:val="00B11DCD"/>
    <w:rsid w:val="00B120F2"/>
    <w:rsid w:val="00B12F89"/>
    <w:rsid w:val="00B13708"/>
    <w:rsid w:val="00B1513C"/>
    <w:rsid w:val="00B155A4"/>
    <w:rsid w:val="00B178F9"/>
    <w:rsid w:val="00B20B36"/>
    <w:rsid w:val="00B25E27"/>
    <w:rsid w:val="00B2636F"/>
    <w:rsid w:val="00B32A02"/>
    <w:rsid w:val="00B34830"/>
    <w:rsid w:val="00B3507E"/>
    <w:rsid w:val="00B43CA7"/>
    <w:rsid w:val="00B44562"/>
    <w:rsid w:val="00B46029"/>
    <w:rsid w:val="00B47230"/>
    <w:rsid w:val="00B50601"/>
    <w:rsid w:val="00B510AF"/>
    <w:rsid w:val="00B559CB"/>
    <w:rsid w:val="00B5612E"/>
    <w:rsid w:val="00B56718"/>
    <w:rsid w:val="00B5693A"/>
    <w:rsid w:val="00B62514"/>
    <w:rsid w:val="00B62E94"/>
    <w:rsid w:val="00B66A0E"/>
    <w:rsid w:val="00B673AA"/>
    <w:rsid w:val="00B7020F"/>
    <w:rsid w:val="00B70A4D"/>
    <w:rsid w:val="00B70D84"/>
    <w:rsid w:val="00B72B27"/>
    <w:rsid w:val="00B7410A"/>
    <w:rsid w:val="00B7501B"/>
    <w:rsid w:val="00B75FC4"/>
    <w:rsid w:val="00B7677A"/>
    <w:rsid w:val="00B830F7"/>
    <w:rsid w:val="00B832C2"/>
    <w:rsid w:val="00B84831"/>
    <w:rsid w:val="00B848CE"/>
    <w:rsid w:val="00B94D40"/>
    <w:rsid w:val="00BA11DC"/>
    <w:rsid w:val="00BA3709"/>
    <w:rsid w:val="00BA3BBB"/>
    <w:rsid w:val="00BA7C9A"/>
    <w:rsid w:val="00BB6111"/>
    <w:rsid w:val="00BB63EF"/>
    <w:rsid w:val="00BC64DF"/>
    <w:rsid w:val="00BC6877"/>
    <w:rsid w:val="00BD1A22"/>
    <w:rsid w:val="00BD40EE"/>
    <w:rsid w:val="00BD5130"/>
    <w:rsid w:val="00BD552D"/>
    <w:rsid w:val="00BD5E41"/>
    <w:rsid w:val="00BD6B4D"/>
    <w:rsid w:val="00BD7A35"/>
    <w:rsid w:val="00BD7EE0"/>
    <w:rsid w:val="00BE1A77"/>
    <w:rsid w:val="00BE3200"/>
    <w:rsid w:val="00BE4DF5"/>
    <w:rsid w:val="00BE7554"/>
    <w:rsid w:val="00BF1384"/>
    <w:rsid w:val="00BF15E6"/>
    <w:rsid w:val="00BF37BB"/>
    <w:rsid w:val="00BF72B3"/>
    <w:rsid w:val="00C04185"/>
    <w:rsid w:val="00C06226"/>
    <w:rsid w:val="00C1183D"/>
    <w:rsid w:val="00C22C61"/>
    <w:rsid w:val="00C22D10"/>
    <w:rsid w:val="00C2321E"/>
    <w:rsid w:val="00C30321"/>
    <w:rsid w:val="00C32C3A"/>
    <w:rsid w:val="00C4547B"/>
    <w:rsid w:val="00C4642E"/>
    <w:rsid w:val="00C5495C"/>
    <w:rsid w:val="00C60721"/>
    <w:rsid w:val="00C66474"/>
    <w:rsid w:val="00C6761E"/>
    <w:rsid w:val="00C72993"/>
    <w:rsid w:val="00C7597A"/>
    <w:rsid w:val="00C75EA9"/>
    <w:rsid w:val="00C7725E"/>
    <w:rsid w:val="00C8338B"/>
    <w:rsid w:val="00C9234D"/>
    <w:rsid w:val="00C9408D"/>
    <w:rsid w:val="00CA219C"/>
    <w:rsid w:val="00CA7679"/>
    <w:rsid w:val="00CA7FEA"/>
    <w:rsid w:val="00CB02F1"/>
    <w:rsid w:val="00CC081F"/>
    <w:rsid w:val="00CC2DE8"/>
    <w:rsid w:val="00CC6D12"/>
    <w:rsid w:val="00CD1BE9"/>
    <w:rsid w:val="00CD5AAD"/>
    <w:rsid w:val="00CD779D"/>
    <w:rsid w:val="00CD7C32"/>
    <w:rsid w:val="00CE06B0"/>
    <w:rsid w:val="00CE1838"/>
    <w:rsid w:val="00CE6593"/>
    <w:rsid w:val="00CE72F4"/>
    <w:rsid w:val="00CF3CF4"/>
    <w:rsid w:val="00CF55D0"/>
    <w:rsid w:val="00CF593E"/>
    <w:rsid w:val="00D002B7"/>
    <w:rsid w:val="00D04058"/>
    <w:rsid w:val="00D04A22"/>
    <w:rsid w:val="00D1073D"/>
    <w:rsid w:val="00D123DF"/>
    <w:rsid w:val="00D13EE6"/>
    <w:rsid w:val="00D159B6"/>
    <w:rsid w:val="00D2183C"/>
    <w:rsid w:val="00D22C8B"/>
    <w:rsid w:val="00D250B2"/>
    <w:rsid w:val="00D43725"/>
    <w:rsid w:val="00D457E8"/>
    <w:rsid w:val="00D50281"/>
    <w:rsid w:val="00D51E56"/>
    <w:rsid w:val="00D61A7F"/>
    <w:rsid w:val="00D702DA"/>
    <w:rsid w:val="00D707A3"/>
    <w:rsid w:val="00D74DAB"/>
    <w:rsid w:val="00D772E5"/>
    <w:rsid w:val="00D77FE9"/>
    <w:rsid w:val="00D80B14"/>
    <w:rsid w:val="00D8140C"/>
    <w:rsid w:val="00D85B0C"/>
    <w:rsid w:val="00D93C24"/>
    <w:rsid w:val="00D94A9E"/>
    <w:rsid w:val="00DA020D"/>
    <w:rsid w:val="00DA0518"/>
    <w:rsid w:val="00DA0664"/>
    <w:rsid w:val="00DA46E3"/>
    <w:rsid w:val="00DB0875"/>
    <w:rsid w:val="00DB1028"/>
    <w:rsid w:val="00DB213D"/>
    <w:rsid w:val="00DB5241"/>
    <w:rsid w:val="00DB54CF"/>
    <w:rsid w:val="00DB6430"/>
    <w:rsid w:val="00DC3CAD"/>
    <w:rsid w:val="00DC47F7"/>
    <w:rsid w:val="00DC612E"/>
    <w:rsid w:val="00DD10D0"/>
    <w:rsid w:val="00DD3A4D"/>
    <w:rsid w:val="00DD3F74"/>
    <w:rsid w:val="00DD593D"/>
    <w:rsid w:val="00DD5976"/>
    <w:rsid w:val="00DE2E49"/>
    <w:rsid w:val="00DE720D"/>
    <w:rsid w:val="00DE7220"/>
    <w:rsid w:val="00E01B4D"/>
    <w:rsid w:val="00E02F63"/>
    <w:rsid w:val="00E03242"/>
    <w:rsid w:val="00E12E17"/>
    <w:rsid w:val="00E1337F"/>
    <w:rsid w:val="00E1786F"/>
    <w:rsid w:val="00E21BA1"/>
    <w:rsid w:val="00E233EB"/>
    <w:rsid w:val="00E23CD5"/>
    <w:rsid w:val="00E2415A"/>
    <w:rsid w:val="00E3756C"/>
    <w:rsid w:val="00E521A3"/>
    <w:rsid w:val="00E60079"/>
    <w:rsid w:val="00E64AF9"/>
    <w:rsid w:val="00E675F0"/>
    <w:rsid w:val="00E70BE1"/>
    <w:rsid w:val="00E70D04"/>
    <w:rsid w:val="00E738BC"/>
    <w:rsid w:val="00E73CF6"/>
    <w:rsid w:val="00E805AE"/>
    <w:rsid w:val="00E82A83"/>
    <w:rsid w:val="00E82A8F"/>
    <w:rsid w:val="00E82D7F"/>
    <w:rsid w:val="00E8521F"/>
    <w:rsid w:val="00E85432"/>
    <w:rsid w:val="00E87785"/>
    <w:rsid w:val="00EA2BF9"/>
    <w:rsid w:val="00EB23D2"/>
    <w:rsid w:val="00EB4368"/>
    <w:rsid w:val="00EB44F0"/>
    <w:rsid w:val="00EB4EC7"/>
    <w:rsid w:val="00EB7B9D"/>
    <w:rsid w:val="00EC168D"/>
    <w:rsid w:val="00EC200B"/>
    <w:rsid w:val="00EC7BCF"/>
    <w:rsid w:val="00ED0930"/>
    <w:rsid w:val="00ED0D9D"/>
    <w:rsid w:val="00ED2941"/>
    <w:rsid w:val="00ED611D"/>
    <w:rsid w:val="00EE28BD"/>
    <w:rsid w:val="00EE6E98"/>
    <w:rsid w:val="00EE7860"/>
    <w:rsid w:val="00EF1E21"/>
    <w:rsid w:val="00EF7114"/>
    <w:rsid w:val="00F00F5B"/>
    <w:rsid w:val="00F0514D"/>
    <w:rsid w:val="00F103DF"/>
    <w:rsid w:val="00F14909"/>
    <w:rsid w:val="00F14B74"/>
    <w:rsid w:val="00F250CA"/>
    <w:rsid w:val="00F34B25"/>
    <w:rsid w:val="00F42777"/>
    <w:rsid w:val="00F45149"/>
    <w:rsid w:val="00F53856"/>
    <w:rsid w:val="00F54C7F"/>
    <w:rsid w:val="00F6007E"/>
    <w:rsid w:val="00F624E9"/>
    <w:rsid w:val="00F716F5"/>
    <w:rsid w:val="00F72B70"/>
    <w:rsid w:val="00F7406A"/>
    <w:rsid w:val="00F75371"/>
    <w:rsid w:val="00F77EAB"/>
    <w:rsid w:val="00F81940"/>
    <w:rsid w:val="00F90CB0"/>
    <w:rsid w:val="00F93457"/>
    <w:rsid w:val="00F93C69"/>
    <w:rsid w:val="00F94586"/>
    <w:rsid w:val="00F951E6"/>
    <w:rsid w:val="00F9578A"/>
    <w:rsid w:val="00FA560B"/>
    <w:rsid w:val="00FA5E71"/>
    <w:rsid w:val="00FA6B86"/>
    <w:rsid w:val="00FB0653"/>
    <w:rsid w:val="00FB2F85"/>
    <w:rsid w:val="00FB3C59"/>
    <w:rsid w:val="00FC1F96"/>
    <w:rsid w:val="00FC4411"/>
    <w:rsid w:val="00FD1FAB"/>
    <w:rsid w:val="00FD2059"/>
    <w:rsid w:val="00FD2632"/>
    <w:rsid w:val="00FD329B"/>
    <w:rsid w:val="00FE5E28"/>
    <w:rsid w:val="00FF169D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527479-3963-4FCB-9987-E00C935C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711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44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33E86"/>
    <w:pPr>
      <w:keepNext/>
      <w:tabs>
        <w:tab w:val="left" w:pos="7088"/>
      </w:tabs>
      <w:jc w:val="both"/>
      <w:outlineLvl w:val="2"/>
    </w:pPr>
    <w:rPr>
      <w:u w:val="single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33E86"/>
    <w:pPr>
      <w:keepNext/>
      <w:outlineLvl w:val="3"/>
    </w:pPr>
    <w:rPr>
      <w:i/>
      <w:iCs/>
      <w:sz w:val="40"/>
      <w:szCs w:val="40"/>
      <w:u w:val="single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33E86"/>
    <w:pPr>
      <w:keepNext/>
      <w:jc w:val="center"/>
      <w:outlineLvl w:val="4"/>
    </w:pPr>
    <w:rPr>
      <w:b/>
      <w:bCs/>
      <w:i/>
      <w:iCs/>
      <w:sz w:val="40"/>
      <w:szCs w:val="4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rsid w:val="00033E86"/>
    <w:rPr>
      <w:rFonts w:ascii="Times New Roman" w:hAnsi="Times New Roman" w:cs="Times New Roman"/>
      <w:sz w:val="20"/>
      <w:szCs w:val="20"/>
      <w:u w:val="single"/>
      <w:lang w:eastAsia="cs-CZ"/>
    </w:rPr>
  </w:style>
  <w:style w:type="character" w:customStyle="1" w:styleId="Nadpis4Char">
    <w:name w:val="Nadpis 4 Char"/>
    <w:link w:val="Nadpis4"/>
    <w:uiPriority w:val="99"/>
    <w:rsid w:val="00033E86"/>
    <w:rPr>
      <w:rFonts w:ascii="Times New Roman" w:hAnsi="Times New Roman" w:cs="Times New Roman"/>
      <w:i/>
      <w:iCs/>
      <w:sz w:val="20"/>
      <w:szCs w:val="20"/>
      <w:u w:val="single"/>
      <w:lang w:eastAsia="cs-CZ"/>
    </w:rPr>
  </w:style>
  <w:style w:type="character" w:customStyle="1" w:styleId="Nadpis5Char">
    <w:name w:val="Nadpis 5 Char"/>
    <w:link w:val="Nadpis5"/>
    <w:uiPriority w:val="99"/>
    <w:rsid w:val="00033E86"/>
    <w:rPr>
      <w:rFonts w:ascii="Times New Roman" w:hAnsi="Times New Roman" w:cs="Times New Roman"/>
      <w:b/>
      <w:bCs/>
      <w:i/>
      <w:iCs/>
      <w:sz w:val="20"/>
      <w:szCs w:val="20"/>
      <w:lang w:eastAsia="cs-CZ"/>
    </w:rPr>
  </w:style>
  <w:style w:type="paragraph" w:styleId="Bezriadkovania">
    <w:name w:val="No Spacing"/>
    <w:uiPriority w:val="99"/>
    <w:qFormat/>
    <w:rsid w:val="00EF7114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1423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237E"/>
    <w:rPr>
      <w:rFonts w:ascii="Segoe UI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591641"/>
    <w:pPr>
      <w:ind w:left="720"/>
    </w:pPr>
  </w:style>
  <w:style w:type="character" w:styleId="Hypertextovprepojenie">
    <w:name w:val="Hyperlink"/>
    <w:uiPriority w:val="99"/>
    <w:rsid w:val="00991EA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D50281"/>
    <w:pPr>
      <w:ind w:firstLine="360"/>
    </w:pPr>
    <w:rPr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D50281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rsid w:val="00033E86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033E86"/>
    <w:rPr>
      <w:rFonts w:ascii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353607"/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F00E4A"/>
    <w:rPr>
      <w:rFonts w:ascii="Times New Roman" w:eastAsia="Times New Roman" w:hAnsi="Times New Roman"/>
      <w:sz w:val="20"/>
      <w:szCs w:val="20"/>
    </w:rPr>
  </w:style>
  <w:style w:type="character" w:styleId="Odkaznavysvetlivku">
    <w:name w:val="endnote reference"/>
    <w:uiPriority w:val="99"/>
    <w:semiHidden/>
    <w:rsid w:val="00353607"/>
    <w:rPr>
      <w:vertAlign w:val="superscript"/>
    </w:rPr>
  </w:style>
  <w:style w:type="character" w:styleId="Zvraznenie">
    <w:name w:val="Emphasis"/>
    <w:uiPriority w:val="20"/>
    <w:qFormat/>
    <w:rsid w:val="00D159B6"/>
    <w:rPr>
      <w:i/>
      <w:iCs/>
    </w:rPr>
  </w:style>
  <w:style w:type="character" w:customStyle="1" w:styleId="Nadpis1Char">
    <w:name w:val="Nadpis 1 Char"/>
    <w:link w:val="Nadpis1"/>
    <w:uiPriority w:val="9"/>
    <w:rsid w:val="001E44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D002B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61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.medzilaborce@ded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A071-CE31-4E68-84EA-F3FAC320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6838</TotalTime>
  <Pages>1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Detský domov pre maloletých bez sprievodu a detský domov DLAŇ</vt:lpstr>
    </vt:vector>
  </TitlesOfParts>
  <Company>ATC</Company>
  <LinksUpToDate>false</LinksUpToDate>
  <CharactersWithSpaces>24379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Detský domov pre maloletých bez sprievodu a detský domov DLAŇ</dc:title>
  <dc:subject/>
  <dc:creator>Alena</dc:creator>
  <cp:keywords/>
  <dc:description/>
  <cp:lastModifiedBy>Alena</cp:lastModifiedBy>
  <cp:revision>224</cp:revision>
  <cp:lastPrinted>2023-05-16T14:24:00Z</cp:lastPrinted>
  <dcterms:created xsi:type="dcterms:W3CDTF">2015-08-03T07:55:00Z</dcterms:created>
  <dcterms:modified xsi:type="dcterms:W3CDTF">2023-05-29T08:37:00Z</dcterms:modified>
</cp:coreProperties>
</file>